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59" w:rsidRPr="00E30DB1" w:rsidRDefault="00722959" w:rsidP="00722959">
      <w:pPr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 wp14:anchorId="0A92D1D5" wp14:editId="3D887F1E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DB1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:rsidR="00722959" w:rsidRPr="00E30DB1" w:rsidRDefault="00722959" w:rsidP="00722959">
      <w:pPr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722959" w:rsidRPr="00E30DB1" w:rsidRDefault="00722959" w:rsidP="00722959">
      <w:pPr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722959" w:rsidRDefault="00722959" w:rsidP="00722959">
      <w:pPr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E30DB1" w:rsidRPr="00E30DB1" w:rsidRDefault="00E30DB1" w:rsidP="00722959">
      <w:pPr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722959" w:rsidRPr="00E30DB1" w:rsidRDefault="00722959" w:rsidP="00722959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position w:val="2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position w:val="2"/>
          <w:sz w:val="24"/>
          <w:szCs w:val="24"/>
          <w:lang w:eastAsia="ru-RU"/>
        </w:rPr>
        <w:t>АДМИНИСТРАЦИЯ ГОРОДСКОГО ПОСЕЛЕНИЯ - ГОРОД СЕМИЛУКИ</w:t>
      </w:r>
    </w:p>
    <w:p w:rsidR="00722959" w:rsidRPr="00E30DB1" w:rsidRDefault="00722959" w:rsidP="00722959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position w:val="2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position w:val="2"/>
          <w:sz w:val="24"/>
          <w:szCs w:val="24"/>
          <w:lang w:eastAsia="ru-RU"/>
        </w:rPr>
        <w:t>СЕМИЛУКСКОГО МУНИЦИПАЛЬНОГО РАЙОНА ВОРОНЕЖСКОЙ ОБЛАСТИ</w:t>
      </w:r>
    </w:p>
    <w:p w:rsidR="00722959" w:rsidRPr="00E30DB1" w:rsidRDefault="00722959" w:rsidP="00722959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position w:val="2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position w:val="2"/>
          <w:sz w:val="24"/>
          <w:szCs w:val="24"/>
          <w:lang w:eastAsia="ru-RU"/>
        </w:rPr>
        <w:t>________________________________________________________________________</w:t>
      </w:r>
    </w:p>
    <w:p w:rsidR="00722959" w:rsidRPr="00E30DB1" w:rsidRDefault="00722959" w:rsidP="00722959">
      <w:pPr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sz w:val="24"/>
          <w:szCs w:val="24"/>
          <w:lang w:eastAsia="ru-RU"/>
        </w:rPr>
        <w:t>ул. Ленина, 11,</w:t>
      </w:r>
      <w:r w:rsidR="00E30DB1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E30DB1">
        <w:rPr>
          <w:rFonts w:asciiTheme="majorHAnsi" w:eastAsia="Times New Roman" w:hAnsiTheme="majorHAnsi" w:cstheme="majorHAnsi"/>
          <w:sz w:val="24"/>
          <w:szCs w:val="24"/>
          <w:lang w:eastAsia="ru-RU"/>
        </w:rPr>
        <w:t>г. Семилуки, 396901, тел./факс (47372) 2-45-65</w:t>
      </w:r>
    </w:p>
    <w:p w:rsidR="00B24740" w:rsidRPr="00E30DB1" w:rsidRDefault="00B24740" w:rsidP="00B02285">
      <w:pPr>
        <w:spacing w:before="100" w:beforeAutospacing="1" w:after="0" w:line="240" w:lineRule="auto"/>
        <w:ind w:left="142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ПОСТАНОВЛЕНИЕ</w:t>
      </w:r>
    </w:p>
    <w:p w:rsidR="00B24740" w:rsidRPr="00E30DB1" w:rsidRDefault="00114AD9" w:rsidP="00B24740">
      <w:pPr>
        <w:spacing w:after="240" w:line="240" w:lineRule="auto"/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ru-RU"/>
        </w:rPr>
        <w:t xml:space="preserve">24 августа </w:t>
      </w:r>
      <w:r w:rsidR="00B24740" w:rsidRPr="00E30DB1"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ru-RU"/>
        </w:rPr>
        <w:t>2022 г.</w:t>
      </w:r>
    </w:p>
    <w:p w:rsidR="00B24740" w:rsidRPr="00E30DB1" w:rsidRDefault="00E30DB1" w:rsidP="00B24740">
      <w:pPr>
        <w:tabs>
          <w:tab w:val="left" w:pos="415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sz w:val="24"/>
          <w:szCs w:val="24"/>
          <w:lang w:eastAsia="ru-RU"/>
        </w:rPr>
        <w:t>№ 327</w:t>
      </w:r>
    </w:p>
    <w:p w:rsidR="00B24740" w:rsidRPr="00E30DB1" w:rsidRDefault="00B24740" w:rsidP="00B2474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9A5B0C" w:rsidRPr="00E30DB1" w:rsidRDefault="00360300" w:rsidP="00B02285">
      <w:pPr>
        <w:tabs>
          <w:tab w:val="left" w:pos="1843"/>
        </w:tabs>
        <w:spacing w:after="0" w:line="240" w:lineRule="auto"/>
        <w:ind w:right="4393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sz w:val="24"/>
          <w:szCs w:val="24"/>
          <w:lang w:eastAsia="ru-RU"/>
        </w:rPr>
        <w:t>О внесении изменений в постановление администрации городского поселения – город Семилуки от 01.04.2022 № 100 «</w:t>
      </w:r>
      <w:r w:rsidR="009A5B0C" w:rsidRPr="00E30DB1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 утверждении </w:t>
      </w:r>
      <w:r w:rsidR="00F442D1" w:rsidRPr="00E30DB1">
        <w:rPr>
          <w:rFonts w:asciiTheme="majorHAnsi" w:eastAsia="Times New Roman" w:hAnsiTheme="majorHAnsi" w:cstheme="majorHAnsi"/>
          <w:sz w:val="24"/>
          <w:szCs w:val="24"/>
          <w:lang w:eastAsia="ru-RU"/>
        </w:rPr>
        <w:t>р</w:t>
      </w:r>
      <w:r w:rsidR="009A5B0C" w:rsidRPr="00E30DB1">
        <w:rPr>
          <w:rFonts w:asciiTheme="majorHAnsi" w:eastAsia="Times New Roman" w:hAnsiTheme="majorHAnsi" w:cstheme="majorHAnsi"/>
          <w:sz w:val="24"/>
          <w:szCs w:val="24"/>
          <w:lang w:eastAsia="ru-RU"/>
        </w:rPr>
        <w:t>еестра муниципальных маршрутов регулярных перевозок пассажиров и багажа автомобильным транспортом на</w:t>
      </w:r>
      <w:r w:rsidR="00B33102" w:rsidRPr="00E30DB1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территории городс</w:t>
      </w:r>
      <w:r w:rsidRPr="00E30DB1">
        <w:rPr>
          <w:rFonts w:asciiTheme="majorHAnsi" w:eastAsia="Times New Roman" w:hAnsiTheme="majorHAnsi" w:cstheme="majorHAnsi"/>
          <w:sz w:val="24"/>
          <w:szCs w:val="24"/>
          <w:lang w:eastAsia="ru-RU"/>
        </w:rPr>
        <w:t>кого поселения – город Семилуки»</w:t>
      </w:r>
    </w:p>
    <w:p w:rsidR="00B02285" w:rsidRPr="00E30DB1" w:rsidRDefault="00B02285" w:rsidP="0021463C">
      <w:pPr>
        <w:shd w:val="clear" w:color="auto" w:fill="FFFFFF"/>
        <w:spacing w:after="0" w:line="0" w:lineRule="atLeast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</w:p>
    <w:p w:rsidR="00B33102" w:rsidRPr="00E30DB1" w:rsidRDefault="0021463C" w:rsidP="0021463C">
      <w:pPr>
        <w:shd w:val="clear" w:color="auto" w:fill="FFFFFF"/>
        <w:spacing w:after="0" w:line="0" w:lineRule="atLeast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В целях приведения нормативных правовых актов администрации городского поселения – город Семилуки Семилукского муниципального района Воронежской области в соответствие действующему законодательству Российской Федерации, согласно Федеральному закону </w:t>
      </w:r>
      <w:r w:rsidR="00B02285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Российской Федерации от 13.07.2015</w:t>
      </w:r>
      <w:r w:rsid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</w:t>
      </w:r>
      <w:r w:rsidR="00B02285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№</w:t>
      </w: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Федерации», руководствуясь Федеральными законами </w:t>
      </w:r>
      <w:r w:rsidR="00B02285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Российской Федерации от 06.10.2003</w:t>
      </w:r>
      <w:r w:rsid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</w:t>
      </w:r>
      <w:r w:rsidR="00B02285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№ 131-ФЗ</w:t>
      </w:r>
      <w:r w:rsid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</w:t>
      </w:r>
      <w:r w:rsidR="00B02285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«</w:t>
      </w: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B02285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»</w:t>
      </w:r>
      <w:r w:rsidR="006B32F3" w:rsidRPr="00E30DB1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/>
      </w:r>
      <w:r w:rsidR="006B32F3" w:rsidRPr="00E30DB1">
        <w:rPr>
          <w:rFonts w:asciiTheme="majorHAnsi" w:hAnsiTheme="majorHAnsi" w:cstheme="majorHAnsi"/>
          <w:color w:val="000000" w:themeColor="text1"/>
          <w:sz w:val="24"/>
          <w:szCs w:val="24"/>
        </w:rPr>
        <w:instrText xml:space="preserve"> HYPERLINK "https://docs.cntd.ru/document/9005388" </w:instrText>
      </w:r>
      <w:r w:rsidR="006B32F3" w:rsidRPr="00E30DB1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, </w:t>
      </w:r>
      <w:r w:rsidR="00B33102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Законом Воронежской области от 25.06.2012 № 96-ОЗ «Об организации транспортного обслуживания населения Воронежской области автомобильным транспортом общего пользования»</w:t>
      </w:r>
      <w:r w:rsidR="006B32F3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и Уставом городского поселения – город Семилуки, администрация городского поселения – город Семилуки постановляет:</w:t>
      </w:r>
      <w:r w:rsid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</w:t>
      </w:r>
    </w:p>
    <w:p w:rsidR="00360300" w:rsidRPr="00E30DB1" w:rsidRDefault="006B32F3" w:rsidP="00B02285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fldChar w:fldCharType="end"/>
      </w:r>
      <w:r w:rsidR="00722959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1.</w:t>
      </w:r>
      <w:r w:rsidR="00B02285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</w:t>
      </w:r>
      <w:r w:rsidR="00360300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Внести изменения в постановление администрации городского поселения – город Семилуки от 01.04.2022 № 100 «Об утверждении реестра муниципальных маршрутов регулярных перевозок пассажиров и багажа автомобильным транспортом на территории городского поселения – город Семилуки», изложив приложение к нему в новой редакции (прилагается).</w:t>
      </w:r>
    </w:p>
    <w:p w:rsidR="00C02F27" w:rsidRPr="00E30DB1" w:rsidRDefault="00C02F27" w:rsidP="00B02285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2. Настоящее постановление вступает</w:t>
      </w:r>
      <w:r w:rsidR="0021463C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в силу с момента обнародования.</w:t>
      </w:r>
    </w:p>
    <w:p w:rsidR="00722959" w:rsidRDefault="00722959" w:rsidP="00B02285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="00360300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оставляю за собой. </w:t>
      </w:r>
    </w:p>
    <w:p w:rsidR="00E30DB1" w:rsidRDefault="00E30DB1" w:rsidP="00B02285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</w:p>
    <w:p w:rsidR="00E30DB1" w:rsidRPr="00E30DB1" w:rsidRDefault="00E30DB1" w:rsidP="00B02285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0DB1" w:rsidTr="00E30DB1">
        <w:tc>
          <w:tcPr>
            <w:tcW w:w="4814" w:type="dxa"/>
          </w:tcPr>
          <w:p w:rsidR="00E30DB1" w:rsidRPr="00E30DB1" w:rsidRDefault="00E30DB1" w:rsidP="00E30DB1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И.о. главы администрации</w:t>
            </w:r>
          </w:p>
          <w:p w:rsidR="00E30DB1" w:rsidRDefault="00E30DB1" w:rsidP="00E30DB1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городского поселения – город Семилуки</w:t>
            </w:r>
          </w:p>
        </w:tc>
        <w:tc>
          <w:tcPr>
            <w:tcW w:w="4814" w:type="dxa"/>
          </w:tcPr>
          <w:p w:rsidR="00E30DB1" w:rsidRDefault="00E30DB1" w:rsidP="00E30DB1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</w:p>
          <w:p w:rsidR="00E30DB1" w:rsidRDefault="00E30DB1" w:rsidP="00E30DB1">
            <w:pPr>
              <w:ind w:left="2878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И.В. Трепалин</w:t>
            </w:r>
          </w:p>
        </w:tc>
      </w:tr>
    </w:tbl>
    <w:p w:rsidR="00360300" w:rsidRPr="00E30DB1" w:rsidRDefault="00360300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br w:type="page"/>
      </w:r>
    </w:p>
    <w:p w:rsidR="00B02285" w:rsidRPr="00E30DB1" w:rsidRDefault="00B02285" w:rsidP="001A1988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sectPr w:rsidR="00B02285" w:rsidRPr="00E30DB1" w:rsidSect="00E30DB1">
          <w:pgSz w:w="11906" w:h="16838" w:code="9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3B49B8" w:rsidRPr="00E30DB1" w:rsidRDefault="00B02285" w:rsidP="003B49B8">
      <w:pPr>
        <w:tabs>
          <w:tab w:val="left" w:pos="851"/>
          <w:tab w:val="left" w:pos="1134"/>
        </w:tabs>
        <w:spacing w:after="0" w:line="240" w:lineRule="auto"/>
        <w:ind w:firstLine="480"/>
        <w:jc w:val="righ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lastRenderedPageBreak/>
        <w:t>П</w:t>
      </w:r>
      <w:r w:rsidR="003B49B8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риложение</w:t>
      </w:r>
    </w:p>
    <w:p w:rsidR="00B02285" w:rsidRPr="00E30DB1" w:rsidRDefault="00013F64" w:rsidP="003B49B8">
      <w:pPr>
        <w:tabs>
          <w:tab w:val="left" w:pos="851"/>
          <w:tab w:val="left" w:pos="1134"/>
        </w:tabs>
        <w:spacing w:after="0" w:line="240" w:lineRule="auto"/>
        <w:ind w:firstLine="480"/>
        <w:jc w:val="righ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к постановлени</w:t>
      </w:r>
      <w:bookmarkStart w:id="0" w:name="_GoBack"/>
      <w:bookmarkEnd w:id="0"/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ю</w:t>
      </w:r>
      <w:r w:rsidR="00B02285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3B49B8" w:rsidRPr="00E30DB1" w:rsidRDefault="00B02285" w:rsidP="003B49B8">
      <w:pPr>
        <w:tabs>
          <w:tab w:val="left" w:pos="851"/>
          <w:tab w:val="left" w:pos="1134"/>
        </w:tabs>
        <w:spacing w:after="0" w:line="240" w:lineRule="auto"/>
        <w:ind w:firstLine="480"/>
        <w:jc w:val="righ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городского поселения – город Семилуки</w:t>
      </w:r>
    </w:p>
    <w:p w:rsidR="003B49B8" w:rsidRPr="00E30DB1" w:rsidRDefault="00B02285" w:rsidP="003B49B8">
      <w:pPr>
        <w:tabs>
          <w:tab w:val="left" w:pos="851"/>
          <w:tab w:val="left" w:pos="1134"/>
        </w:tabs>
        <w:spacing w:after="0" w:line="240" w:lineRule="auto"/>
        <w:ind w:firstLine="480"/>
        <w:jc w:val="righ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от</w:t>
      </w:r>
      <w:r w:rsidR="00360300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01.04.2022 № 100</w:t>
      </w:r>
    </w:p>
    <w:p w:rsidR="00360300" w:rsidRPr="00E30DB1" w:rsidRDefault="00360300" w:rsidP="003B49B8">
      <w:pPr>
        <w:tabs>
          <w:tab w:val="left" w:pos="851"/>
          <w:tab w:val="left" w:pos="1134"/>
        </w:tabs>
        <w:spacing w:after="0" w:line="240" w:lineRule="auto"/>
        <w:ind w:firstLine="480"/>
        <w:jc w:val="righ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(в редакции от </w:t>
      </w:r>
      <w:r w:rsidR="00E30DB1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24.08.2022</w:t>
      </w: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г. № </w:t>
      </w:r>
      <w:r w:rsidR="00E30DB1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327</w:t>
      </w:r>
    </w:p>
    <w:p w:rsidR="003B49B8" w:rsidRPr="00E30DB1" w:rsidRDefault="003B49B8" w:rsidP="003B49B8">
      <w:pPr>
        <w:tabs>
          <w:tab w:val="left" w:pos="851"/>
          <w:tab w:val="left" w:pos="1134"/>
        </w:tabs>
        <w:spacing w:after="0" w:line="240" w:lineRule="auto"/>
        <w:ind w:firstLine="480"/>
        <w:jc w:val="righ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</w:p>
    <w:p w:rsidR="00013F64" w:rsidRPr="00E30DB1" w:rsidRDefault="00013F64" w:rsidP="002C68CA">
      <w:pPr>
        <w:tabs>
          <w:tab w:val="left" w:pos="851"/>
          <w:tab w:val="left" w:pos="1134"/>
        </w:tabs>
        <w:spacing w:after="0" w:line="240" w:lineRule="auto"/>
        <w:ind w:firstLine="480"/>
        <w:jc w:val="center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Реестр</w:t>
      </w:r>
    </w:p>
    <w:p w:rsidR="003B49B8" w:rsidRPr="00E30DB1" w:rsidRDefault="003B49B8" w:rsidP="002C68CA">
      <w:pPr>
        <w:tabs>
          <w:tab w:val="left" w:pos="851"/>
          <w:tab w:val="left" w:pos="1134"/>
        </w:tabs>
        <w:spacing w:after="0" w:line="240" w:lineRule="auto"/>
        <w:ind w:firstLine="480"/>
        <w:jc w:val="center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  <w:r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 муниципальных маршрутов регулярных перевозок пассажиров и баг</w:t>
      </w:r>
      <w:r w:rsidR="002C794B" w:rsidRPr="00E30D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>ажа автомобильным транспортом на территории городского поселения – город Семилуки</w:t>
      </w:r>
    </w:p>
    <w:p w:rsidR="002C68CA" w:rsidRPr="00E30DB1" w:rsidRDefault="002C68CA" w:rsidP="001B5D03">
      <w:pPr>
        <w:tabs>
          <w:tab w:val="left" w:pos="851"/>
          <w:tab w:val="left" w:pos="1134"/>
        </w:tabs>
        <w:spacing w:after="0" w:line="240" w:lineRule="auto"/>
        <w:ind w:firstLine="480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1134"/>
        <w:gridCol w:w="1276"/>
        <w:gridCol w:w="1559"/>
        <w:gridCol w:w="567"/>
        <w:gridCol w:w="567"/>
        <w:gridCol w:w="426"/>
        <w:gridCol w:w="425"/>
        <w:gridCol w:w="425"/>
        <w:gridCol w:w="425"/>
        <w:gridCol w:w="851"/>
        <w:gridCol w:w="992"/>
        <w:gridCol w:w="1985"/>
        <w:gridCol w:w="1275"/>
        <w:gridCol w:w="1134"/>
        <w:gridCol w:w="993"/>
      </w:tblGrid>
      <w:tr w:rsidR="00FF30D3" w:rsidRPr="00E30DB1" w:rsidTr="006E5EB9">
        <w:trPr>
          <w:cantSplit/>
          <w:trHeight w:val="996"/>
        </w:trPr>
        <w:tc>
          <w:tcPr>
            <w:tcW w:w="250" w:type="dxa"/>
            <w:vMerge w:val="restart"/>
            <w:textDirection w:val="btLr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Регистрационный номер маршрута</w:t>
            </w:r>
          </w:p>
        </w:tc>
        <w:tc>
          <w:tcPr>
            <w:tcW w:w="425" w:type="dxa"/>
            <w:vMerge w:val="restart"/>
            <w:textDirection w:val="btLr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Порядковый номер маршрута</w:t>
            </w:r>
          </w:p>
        </w:tc>
        <w:tc>
          <w:tcPr>
            <w:tcW w:w="1134" w:type="dxa"/>
            <w:vMerge w:val="restart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276" w:type="dxa"/>
            <w:vMerge w:val="restart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Наименование промежуточных остановочных пунктов по маршруту регулярных перевозок в виде наименований начального остановочного пункта и конечного остановочного пункта по маршруту регулярных перевозок </w:t>
            </w:r>
          </w:p>
        </w:tc>
        <w:tc>
          <w:tcPr>
            <w:tcW w:w="1559" w:type="dxa"/>
            <w:vMerge w:val="restart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vMerge w:val="restart"/>
            <w:textDirection w:val="btLr"/>
          </w:tcPr>
          <w:p w:rsidR="00184064" w:rsidRPr="00E30DB1" w:rsidRDefault="00184064" w:rsidP="001B5D03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Продолжительность маршрута регулярных перевозок</w:t>
            </w:r>
          </w:p>
        </w:tc>
        <w:tc>
          <w:tcPr>
            <w:tcW w:w="567" w:type="dxa"/>
            <w:vMerge w:val="restart"/>
            <w:textDirection w:val="btLr"/>
          </w:tcPr>
          <w:p w:rsidR="00184064" w:rsidRPr="00E30DB1" w:rsidRDefault="00184064" w:rsidP="001B5D03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Порядок посадки и высадки пассажиров</w:t>
            </w:r>
          </w:p>
        </w:tc>
        <w:tc>
          <w:tcPr>
            <w:tcW w:w="426" w:type="dxa"/>
            <w:vMerge w:val="restart"/>
            <w:textDirection w:val="btLr"/>
          </w:tcPr>
          <w:p w:rsidR="00184064" w:rsidRPr="00E30DB1" w:rsidRDefault="00184064" w:rsidP="001B5D03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Вид регулярных перевозок</w:t>
            </w:r>
          </w:p>
        </w:tc>
        <w:tc>
          <w:tcPr>
            <w:tcW w:w="2126" w:type="dxa"/>
            <w:gridSpan w:val="4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992" w:type="dxa"/>
            <w:vMerge w:val="restart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3260" w:type="dxa"/>
            <w:gridSpan w:val="2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  <w:tc>
          <w:tcPr>
            <w:tcW w:w="1134" w:type="dxa"/>
            <w:vMerge w:val="restart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Дата и основание внесения сведений</w:t>
            </w:r>
          </w:p>
        </w:tc>
        <w:tc>
          <w:tcPr>
            <w:tcW w:w="993" w:type="dxa"/>
            <w:vMerge w:val="restart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Дата и основание отмены маршрута</w:t>
            </w:r>
          </w:p>
        </w:tc>
      </w:tr>
      <w:tr w:rsidR="00B36D70" w:rsidRPr="00E30DB1" w:rsidTr="006E5EB9">
        <w:trPr>
          <w:cantSplit/>
          <w:trHeight w:val="2399"/>
        </w:trPr>
        <w:tc>
          <w:tcPr>
            <w:tcW w:w="250" w:type="dxa"/>
            <w:vMerge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184064" w:rsidRPr="00E30DB1" w:rsidRDefault="00303C93" w:rsidP="00B36D70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184064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ид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транспортных средств</w:t>
            </w:r>
          </w:p>
        </w:tc>
        <w:tc>
          <w:tcPr>
            <w:tcW w:w="425" w:type="dxa"/>
            <w:textDirection w:val="btLr"/>
          </w:tcPr>
          <w:p w:rsidR="00184064" w:rsidRPr="00E30DB1" w:rsidRDefault="00184064" w:rsidP="00303C93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25" w:type="dxa"/>
            <w:textDirection w:val="btLr"/>
          </w:tcPr>
          <w:p w:rsidR="00184064" w:rsidRPr="00E30DB1" w:rsidRDefault="00184064" w:rsidP="00303C93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Максимальное количество</w:t>
            </w:r>
          </w:p>
        </w:tc>
        <w:tc>
          <w:tcPr>
            <w:tcW w:w="851" w:type="dxa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992" w:type="dxa"/>
            <w:vMerge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Наименование юридического лица, Ф.И.О. индивидуального предпринимателя,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1275" w:type="dxa"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Место нахождения перевозчика</w:t>
            </w:r>
          </w:p>
        </w:tc>
        <w:tc>
          <w:tcPr>
            <w:tcW w:w="1134" w:type="dxa"/>
            <w:vMerge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184064" w:rsidRPr="00E30DB1" w:rsidRDefault="001840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6D70" w:rsidRPr="00E30DB1" w:rsidTr="006E5EB9">
        <w:tc>
          <w:tcPr>
            <w:tcW w:w="250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</w:tcPr>
          <w:p w:rsidR="002C68CA" w:rsidRPr="00E30DB1" w:rsidRDefault="00184064" w:rsidP="00184064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</w:tr>
      <w:tr w:rsidR="00B36D70" w:rsidRPr="00E30DB1" w:rsidTr="006E5EB9">
        <w:trPr>
          <w:cantSplit/>
          <w:trHeight w:val="1134"/>
        </w:trPr>
        <w:tc>
          <w:tcPr>
            <w:tcW w:w="250" w:type="dxa"/>
          </w:tcPr>
          <w:p w:rsidR="002C68CA" w:rsidRPr="00E30DB1" w:rsidRDefault="00013F6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</w:tcPr>
          <w:p w:rsidR="002C68CA" w:rsidRPr="00E30DB1" w:rsidRDefault="00C962A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2C68CA" w:rsidRPr="00E30DB1" w:rsidRDefault="00C962A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Ж/Д Вокзал - ул. Химиков</w:t>
            </w:r>
          </w:p>
        </w:tc>
        <w:tc>
          <w:tcPr>
            <w:tcW w:w="1276" w:type="dxa"/>
          </w:tcPr>
          <w:p w:rsidR="00C962A4" w:rsidRPr="00E30DB1" w:rsidRDefault="006C773B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Привокзальная площадь</w:t>
            </w:r>
            <w:r w:rsidR="00C962A4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,</w:t>
            </w:r>
          </w:p>
          <w:p w:rsidR="002C68CA" w:rsidRPr="00E30DB1" w:rsidRDefault="00C962A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Ул. Химиков (пересечение с ул. Радужной) </w:t>
            </w:r>
          </w:p>
        </w:tc>
        <w:tc>
          <w:tcPr>
            <w:tcW w:w="1559" w:type="dxa"/>
          </w:tcPr>
          <w:p w:rsidR="002C68CA" w:rsidRPr="00E30DB1" w:rsidRDefault="00C962A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Ул. Ленина,</w:t>
            </w:r>
          </w:p>
          <w:p w:rsidR="00C962A4" w:rsidRPr="00E30DB1" w:rsidRDefault="00C962A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ул. Рязанцева,</w:t>
            </w:r>
          </w:p>
          <w:p w:rsidR="00C962A4" w:rsidRPr="00E30DB1" w:rsidRDefault="00C962A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ул.</w:t>
            </w:r>
            <w:r w:rsidR="00303C93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Индустриальная, ул. Курская, ул. Чапаева, ул. Комсомольская, ул. Гагарина, ул. Дзержинского, ул. Чапаева, ул. Набережная, ул. 2-ой Воздушной Армии, ул. Транспортная, ул. Химиков</w:t>
            </w:r>
          </w:p>
        </w:tc>
        <w:tc>
          <w:tcPr>
            <w:tcW w:w="567" w:type="dxa"/>
          </w:tcPr>
          <w:p w:rsidR="002C68CA" w:rsidRPr="00E30DB1" w:rsidRDefault="00C962A4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567" w:type="dxa"/>
            <w:textDirection w:val="btLr"/>
          </w:tcPr>
          <w:p w:rsidR="002C68CA" w:rsidRPr="00E30DB1" w:rsidRDefault="00C962A4" w:rsidP="00C962A4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Только в установленных</w:t>
            </w:r>
            <w:r w:rsidR="00303C93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остановочных пунктах</w:t>
            </w:r>
          </w:p>
        </w:tc>
        <w:tc>
          <w:tcPr>
            <w:tcW w:w="426" w:type="dxa"/>
            <w:textDirection w:val="btLr"/>
          </w:tcPr>
          <w:p w:rsidR="002C68CA" w:rsidRPr="00E30DB1" w:rsidRDefault="00303C93" w:rsidP="00303C93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По регулируемому тарифу</w:t>
            </w:r>
          </w:p>
        </w:tc>
        <w:tc>
          <w:tcPr>
            <w:tcW w:w="425" w:type="dxa"/>
            <w:textDirection w:val="btLr"/>
          </w:tcPr>
          <w:p w:rsidR="002C68CA" w:rsidRPr="00E30DB1" w:rsidRDefault="00303C93" w:rsidP="006C773B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425" w:type="dxa"/>
            <w:textDirection w:val="btLr"/>
          </w:tcPr>
          <w:p w:rsidR="002C68CA" w:rsidRPr="00E30DB1" w:rsidRDefault="00303C93" w:rsidP="006C773B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425" w:type="dxa"/>
          </w:tcPr>
          <w:p w:rsidR="002C68CA" w:rsidRPr="00E30DB1" w:rsidRDefault="00303C93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2C68CA" w:rsidRPr="00E30DB1" w:rsidRDefault="00454762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Не ниже евро-2</w:t>
            </w:r>
          </w:p>
        </w:tc>
        <w:tc>
          <w:tcPr>
            <w:tcW w:w="992" w:type="dxa"/>
          </w:tcPr>
          <w:p w:rsidR="002C68CA" w:rsidRPr="00E30DB1" w:rsidRDefault="00454762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6C773B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4.01.2021</w:t>
            </w:r>
          </w:p>
        </w:tc>
        <w:tc>
          <w:tcPr>
            <w:tcW w:w="1985" w:type="dxa"/>
          </w:tcPr>
          <w:p w:rsidR="002C68CA" w:rsidRPr="00E30DB1" w:rsidRDefault="00454762" w:rsidP="00454762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Индивидуальный предприниматель Голиков Александр Александрович ИНН 366518999660</w:t>
            </w:r>
          </w:p>
        </w:tc>
        <w:tc>
          <w:tcPr>
            <w:tcW w:w="1275" w:type="dxa"/>
          </w:tcPr>
          <w:p w:rsidR="002C68CA" w:rsidRPr="00E30DB1" w:rsidRDefault="00454762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396900, г. Семилуки, ул. Транспортная, д. 5/1</w:t>
            </w:r>
          </w:p>
        </w:tc>
        <w:tc>
          <w:tcPr>
            <w:tcW w:w="1134" w:type="dxa"/>
          </w:tcPr>
          <w:p w:rsidR="002C68CA" w:rsidRPr="00E30DB1" w:rsidRDefault="00454762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01.04.2022</w:t>
            </w:r>
          </w:p>
          <w:p w:rsidR="00454762" w:rsidRPr="00E30DB1" w:rsidRDefault="00454762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Постановление</w:t>
            </w:r>
            <w:r w:rsidR="00E30DB1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от </w:t>
            </w:r>
          </w:p>
          <w:p w:rsidR="00454762" w:rsidRPr="00E30DB1" w:rsidRDefault="00454762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01.04.2022</w:t>
            </w:r>
            <w:r w:rsidR="00E30DB1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454762" w:rsidRPr="00E30DB1" w:rsidRDefault="00454762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№ 100</w:t>
            </w:r>
          </w:p>
        </w:tc>
        <w:tc>
          <w:tcPr>
            <w:tcW w:w="993" w:type="dxa"/>
          </w:tcPr>
          <w:p w:rsidR="002C68CA" w:rsidRPr="00E30DB1" w:rsidRDefault="002C68CA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6D70" w:rsidRPr="00E30DB1" w:rsidTr="006E5EB9">
        <w:trPr>
          <w:cantSplit/>
          <w:trHeight w:val="2168"/>
        </w:trPr>
        <w:tc>
          <w:tcPr>
            <w:tcW w:w="250" w:type="dxa"/>
          </w:tcPr>
          <w:p w:rsidR="001212CC" w:rsidRPr="00E30DB1" w:rsidRDefault="001212CC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1212CC" w:rsidRPr="00E30DB1" w:rsidRDefault="001212CC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1134" w:type="dxa"/>
          </w:tcPr>
          <w:p w:rsidR="001212CC" w:rsidRPr="00E30DB1" w:rsidRDefault="001212CC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Ж/Д Вокзал – Панельные дома</w:t>
            </w:r>
          </w:p>
        </w:tc>
        <w:tc>
          <w:tcPr>
            <w:tcW w:w="1276" w:type="dxa"/>
          </w:tcPr>
          <w:p w:rsidR="001212CC" w:rsidRPr="00E30DB1" w:rsidRDefault="001212CC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Привокзальная площадь, ул. Курская (возле дома № 38)</w:t>
            </w:r>
          </w:p>
        </w:tc>
        <w:tc>
          <w:tcPr>
            <w:tcW w:w="1559" w:type="dxa"/>
          </w:tcPr>
          <w:p w:rsidR="001212CC" w:rsidRPr="00E30DB1" w:rsidRDefault="001212CC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Ул. Ленина, ул. 25 лет Октября, ул. Транспортная, ул. Курская</w:t>
            </w:r>
          </w:p>
        </w:tc>
        <w:tc>
          <w:tcPr>
            <w:tcW w:w="567" w:type="dxa"/>
          </w:tcPr>
          <w:p w:rsidR="001212CC" w:rsidRPr="00E30DB1" w:rsidRDefault="001212CC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567" w:type="dxa"/>
            <w:textDirection w:val="btLr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426" w:type="dxa"/>
            <w:textDirection w:val="btLr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  <w:r w:rsidR="0031460F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не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регулируемому тарифу</w:t>
            </w:r>
          </w:p>
        </w:tc>
        <w:tc>
          <w:tcPr>
            <w:tcW w:w="425" w:type="dxa"/>
            <w:textDirection w:val="btLr"/>
          </w:tcPr>
          <w:p w:rsidR="001212CC" w:rsidRPr="00E30DB1" w:rsidRDefault="001212CC" w:rsidP="006C773B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425" w:type="dxa"/>
            <w:textDirection w:val="btLr"/>
          </w:tcPr>
          <w:p w:rsidR="001212CC" w:rsidRPr="00E30DB1" w:rsidRDefault="001212CC" w:rsidP="006C773B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425" w:type="dxa"/>
          </w:tcPr>
          <w:p w:rsidR="001212CC" w:rsidRPr="00E30DB1" w:rsidRDefault="001212CC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Не ниже евро-2</w:t>
            </w:r>
          </w:p>
        </w:tc>
        <w:tc>
          <w:tcPr>
            <w:tcW w:w="992" w:type="dxa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14.01.2021</w:t>
            </w:r>
          </w:p>
        </w:tc>
        <w:tc>
          <w:tcPr>
            <w:tcW w:w="1985" w:type="dxa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Индивидуальный предприниматель Голиков Александр Александрович ИНН 366518999660</w:t>
            </w:r>
          </w:p>
        </w:tc>
        <w:tc>
          <w:tcPr>
            <w:tcW w:w="1275" w:type="dxa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396900, г. Семилуки, ул. Транспортная, д. 5/1</w:t>
            </w:r>
          </w:p>
        </w:tc>
        <w:tc>
          <w:tcPr>
            <w:tcW w:w="1134" w:type="dxa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01.04.2022</w:t>
            </w:r>
          </w:p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Постановление</w:t>
            </w:r>
            <w:r w:rsidR="00E30DB1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от </w:t>
            </w:r>
          </w:p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01.04.2022</w:t>
            </w:r>
            <w:r w:rsidR="00E30DB1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№ 100</w:t>
            </w:r>
          </w:p>
        </w:tc>
        <w:tc>
          <w:tcPr>
            <w:tcW w:w="993" w:type="dxa"/>
          </w:tcPr>
          <w:p w:rsidR="001212CC" w:rsidRPr="00E30DB1" w:rsidRDefault="001212CC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6D70" w:rsidRPr="00E30DB1" w:rsidTr="006E5EB9">
        <w:tc>
          <w:tcPr>
            <w:tcW w:w="250" w:type="dxa"/>
          </w:tcPr>
          <w:p w:rsidR="001212CC" w:rsidRPr="00E30DB1" w:rsidRDefault="001212CC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1212CC" w:rsidRPr="00E30DB1" w:rsidRDefault="001212CC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1212CC" w:rsidRPr="00E30DB1" w:rsidRDefault="00B36D70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м</w:t>
            </w:r>
            <w:r w:rsidR="001212CC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икрорайон «Берёзки» - ТрансСХТ</w:t>
            </w:r>
          </w:p>
        </w:tc>
        <w:tc>
          <w:tcPr>
            <w:tcW w:w="1276" w:type="dxa"/>
          </w:tcPr>
          <w:p w:rsidR="001212CC" w:rsidRPr="00E30DB1" w:rsidRDefault="001212CC" w:rsidP="001212CC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Ул. Ромазанова,</w:t>
            </w:r>
            <w:r w:rsidR="00E30DB1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Привокзальная площадь,</w:t>
            </w:r>
            <w:r w:rsidR="00E30DB1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ул. Курская</w:t>
            </w:r>
            <w:r w:rsidR="00307A57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(зд. 109)</w:t>
            </w:r>
          </w:p>
        </w:tc>
        <w:tc>
          <w:tcPr>
            <w:tcW w:w="1559" w:type="dxa"/>
          </w:tcPr>
          <w:p w:rsidR="001212CC" w:rsidRPr="00E30DB1" w:rsidRDefault="001212CC" w:rsidP="00FF30D3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Ул. Ромазанова, ул. Ставорко, пер. Кирпичный, ул. Ряз</w:t>
            </w:r>
            <w:r w:rsidR="00FF30D3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анцева, ул. Ленина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FF30D3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Привокзальная площадь, 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ул. Ленина, ул. 25 лет Октября, ул. Транспортная, ул. 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lastRenderedPageBreak/>
              <w:t>Дзержинского, ул. Гагарина, ул. Комсомольская, пер. Комсомольский, ул. Курская</w:t>
            </w:r>
          </w:p>
        </w:tc>
        <w:tc>
          <w:tcPr>
            <w:tcW w:w="567" w:type="dxa"/>
          </w:tcPr>
          <w:p w:rsidR="001212CC" w:rsidRPr="00E30DB1" w:rsidRDefault="001212CC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lastRenderedPageBreak/>
              <w:t>8,9</w:t>
            </w:r>
          </w:p>
        </w:tc>
        <w:tc>
          <w:tcPr>
            <w:tcW w:w="567" w:type="dxa"/>
            <w:textDirection w:val="btLr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426" w:type="dxa"/>
            <w:textDirection w:val="btLr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По регулируемому тарифу</w:t>
            </w:r>
          </w:p>
        </w:tc>
        <w:tc>
          <w:tcPr>
            <w:tcW w:w="425" w:type="dxa"/>
            <w:textDirection w:val="btLr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425" w:type="dxa"/>
            <w:textDirection w:val="btLr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425" w:type="dxa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Не ниже евро-2</w:t>
            </w:r>
          </w:p>
        </w:tc>
        <w:tc>
          <w:tcPr>
            <w:tcW w:w="992" w:type="dxa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14.01.2021</w:t>
            </w:r>
          </w:p>
        </w:tc>
        <w:tc>
          <w:tcPr>
            <w:tcW w:w="1985" w:type="dxa"/>
          </w:tcPr>
          <w:p w:rsidR="00FF30D3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Индивидуальный предприниматель Голиков Александр Александрович </w:t>
            </w:r>
          </w:p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ИНН 366518999660</w:t>
            </w:r>
          </w:p>
        </w:tc>
        <w:tc>
          <w:tcPr>
            <w:tcW w:w="1275" w:type="dxa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396900, г. Семилуки, ул. Транспортная, д. 5/1</w:t>
            </w:r>
          </w:p>
        </w:tc>
        <w:tc>
          <w:tcPr>
            <w:tcW w:w="1134" w:type="dxa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01.04.2022</w:t>
            </w:r>
          </w:p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Постановление</w:t>
            </w:r>
            <w:r w:rsidR="00E30DB1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от </w:t>
            </w:r>
          </w:p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01.04.2022</w:t>
            </w:r>
            <w:r w:rsidR="00E30DB1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№ 100</w:t>
            </w:r>
          </w:p>
        </w:tc>
        <w:tc>
          <w:tcPr>
            <w:tcW w:w="993" w:type="dxa"/>
          </w:tcPr>
          <w:p w:rsidR="001212CC" w:rsidRPr="00E30DB1" w:rsidRDefault="001212CC" w:rsidP="009706ED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6D70" w:rsidRPr="00E30DB1" w:rsidTr="006E5EB9">
        <w:trPr>
          <w:trHeight w:val="2531"/>
        </w:trPr>
        <w:tc>
          <w:tcPr>
            <w:tcW w:w="250" w:type="dxa"/>
          </w:tcPr>
          <w:p w:rsidR="00FF30D3" w:rsidRPr="00E30DB1" w:rsidRDefault="00FF30D3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F30D3" w:rsidRPr="00E30DB1" w:rsidRDefault="00FF30D3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1/7</w:t>
            </w:r>
          </w:p>
        </w:tc>
        <w:tc>
          <w:tcPr>
            <w:tcW w:w="1134" w:type="dxa"/>
          </w:tcPr>
          <w:p w:rsidR="00FF30D3" w:rsidRPr="00E30DB1" w:rsidRDefault="00FF30D3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Магазин «Метро» - ТрансСХТ</w:t>
            </w:r>
          </w:p>
        </w:tc>
        <w:tc>
          <w:tcPr>
            <w:tcW w:w="1276" w:type="dxa"/>
          </w:tcPr>
          <w:p w:rsidR="00FF30D3" w:rsidRPr="00E30DB1" w:rsidRDefault="00FF30D3" w:rsidP="00D84F98">
            <w:pPr>
              <w:tabs>
                <w:tab w:val="left" w:pos="851"/>
                <w:tab w:val="left" w:pos="1134"/>
              </w:tabs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ул. Заречная - 2( зд. 52М), </w:t>
            </w:r>
          </w:p>
          <w:p w:rsidR="00FF30D3" w:rsidRPr="00E30DB1" w:rsidRDefault="00FF30D3" w:rsidP="00D84F98">
            <w:pPr>
              <w:tabs>
                <w:tab w:val="left" w:pos="851"/>
                <w:tab w:val="left" w:pos="1134"/>
              </w:tabs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ул. Курская (зд. 109)</w:t>
            </w:r>
          </w:p>
        </w:tc>
        <w:tc>
          <w:tcPr>
            <w:tcW w:w="1559" w:type="dxa"/>
          </w:tcPr>
          <w:p w:rsidR="00FF30D3" w:rsidRPr="00E30DB1" w:rsidRDefault="00FF30D3" w:rsidP="00FF30D3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Ул. Заречная-2, ул. Заречная, ул. Молодежная, ул. Российская, ул. Чайковского, пер. Кирпичный, ул. Рязанцева, ул. Ленина, Привокзальная площадь, ул. Ленина, ул. 25 лет Октября, ул. Транспортная, ул. Дзержинского, ул. Гагарина, ул. Комсомольская, пер. Комсомольский, ул. Курская </w:t>
            </w:r>
          </w:p>
        </w:tc>
        <w:tc>
          <w:tcPr>
            <w:tcW w:w="567" w:type="dxa"/>
          </w:tcPr>
          <w:p w:rsidR="00FF30D3" w:rsidRPr="00E30DB1" w:rsidRDefault="00FF30D3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567" w:type="dxa"/>
            <w:textDirection w:val="btLr"/>
          </w:tcPr>
          <w:p w:rsidR="00FF30D3" w:rsidRPr="00E30DB1" w:rsidRDefault="00FF30D3" w:rsidP="009706ED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426" w:type="dxa"/>
            <w:textDirection w:val="btLr"/>
          </w:tcPr>
          <w:p w:rsidR="00FF30D3" w:rsidRPr="00E30DB1" w:rsidRDefault="00FF30D3" w:rsidP="009706ED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  <w:r w:rsidR="00360300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не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регулируемому тарифу</w:t>
            </w:r>
          </w:p>
        </w:tc>
        <w:tc>
          <w:tcPr>
            <w:tcW w:w="425" w:type="dxa"/>
            <w:textDirection w:val="btLr"/>
          </w:tcPr>
          <w:p w:rsidR="00FF30D3" w:rsidRPr="00E30DB1" w:rsidRDefault="00FF30D3" w:rsidP="009706ED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425" w:type="dxa"/>
            <w:textDirection w:val="btLr"/>
          </w:tcPr>
          <w:p w:rsidR="00FF30D3" w:rsidRPr="00E30DB1" w:rsidRDefault="00FF30D3" w:rsidP="009706ED">
            <w:pPr>
              <w:tabs>
                <w:tab w:val="left" w:pos="851"/>
                <w:tab w:val="left" w:pos="1134"/>
              </w:tabs>
              <w:ind w:left="113" w:right="113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425" w:type="dxa"/>
          </w:tcPr>
          <w:p w:rsidR="00FF30D3" w:rsidRPr="00E30DB1" w:rsidRDefault="00FF30D3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FF30D3" w:rsidRPr="00E30DB1" w:rsidRDefault="00FF30D3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Не ниже евро-2</w:t>
            </w:r>
          </w:p>
        </w:tc>
        <w:tc>
          <w:tcPr>
            <w:tcW w:w="992" w:type="dxa"/>
          </w:tcPr>
          <w:p w:rsidR="00FF30D3" w:rsidRPr="00E30DB1" w:rsidRDefault="00FF30D3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13.03.2017</w:t>
            </w:r>
          </w:p>
        </w:tc>
        <w:tc>
          <w:tcPr>
            <w:tcW w:w="1985" w:type="dxa"/>
          </w:tcPr>
          <w:p w:rsidR="00FF30D3" w:rsidRPr="00E30DB1" w:rsidRDefault="00FF30D3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Акционерное общество «Семилукское АТП»</w:t>
            </w:r>
          </w:p>
          <w:p w:rsidR="00FF30D3" w:rsidRPr="00E30DB1" w:rsidRDefault="00FF30D3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ИНН 3628001410</w:t>
            </w:r>
          </w:p>
        </w:tc>
        <w:tc>
          <w:tcPr>
            <w:tcW w:w="1275" w:type="dxa"/>
          </w:tcPr>
          <w:p w:rsidR="00FF30D3" w:rsidRPr="00E30DB1" w:rsidRDefault="00FF30D3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396900, г. Семилуки, ул. Транспортная, д. 5/1</w:t>
            </w:r>
          </w:p>
        </w:tc>
        <w:tc>
          <w:tcPr>
            <w:tcW w:w="1134" w:type="dxa"/>
          </w:tcPr>
          <w:p w:rsidR="0026497C" w:rsidRPr="00E30DB1" w:rsidRDefault="0026497C" w:rsidP="0026497C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22.07.2022</w:t>
            </w:r>
            <w:r w:rsidR="00FF30D3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Постановление</w:t>
            </w:r>
            <w:r w:rsidR="00E30DB1"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>от 22.07.2022</w:t>
            </w:r>
          </w:p>
          <w:p w:rsidR="00FF30D3" w:rsidRPr="00E30DB1" w:rsidRDefault="0026497C" w:rsidP="0026497C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  <w:r w:rsidRPr="00E30DB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  <w:t xml:space="preserve"> № 274</w:t>
            </w:r>
          </w:p>
        </w:tc>
        <w:tc>
          <w:tcPr>
            <w:tcW w:w="993" w:type="dxa"/>
          </w:tcPr>
          <w:p w:rsidR="00FF30D3" w:rsidRPr="00E30DB1" w:rsidRDefault="00FF30D3" w:rsidP="002C68CA">
            <w:pPr>
              <w:tabs>
                <w:tab w:val="left" w:pos="851"/>
                <w:tab w:val="left" w:pos="1134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C68CA" w:rsidRPr="00E30DB1" w:rsidRDefault="002C68CA" w:rsidP="00184064">
      <w:pPr>
        <w:tabs>
          <w:tab w:val="left" w:pos="851"/>
          <w:tab w:val="left" w:pos="1134"/>
        </w:tabs>
        <w:spacing w:after="0" w:line="240" w:lineRule="auto"/>
        <w:ind w:firstLine="480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</w:pPr>
    </w:p>
    <w:sectPr w:rsidR="002C68CA" w:rsidRPr="00E30DB1" w:rsidSect="00E30DB1">
      <w:pgSz w:w="16838" w:h="11906" w:orient="landscape" w:code="9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01" w:rsidRDefault="001D1301" w:rsidP="00184064">
      <w:pPr>
        <w:spacing w:after="0" w:line="240" w:lineRule="auto"/>
      </w:pPr>
      <w:r>
        <w:separator/>
      </w:r>
    </w:p>
  </w:endnote>
  <w:endnote w:type="continuationSeparator" w:id="0">
    <w:p w:rsidR="001D1301" w:rsidRDefault="001D1301" w:rsidP="0018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01" w:rsidRDefault="001D1301" w:rsidP="00184064">
      <w:pPr>
        <w:spacing w:after="0" w:line="240" w:lineRule="auto"/>
      </w:pPr>
      <w:r>
        <w:separator/>
      </w:r>
    </w:p>
  </w:footnote>
  <w:footnote w:type="continuationSeparator" w:id="0">
    <w:p w:rsidR="001D1301" w:rsidRDefault="001D1301" w:rsidP="0018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0C"/>
    <w:rsid w:val="00005AB4"/>
    <w:rsid w:val="0000642F"/>
    <w:rsid w:val="00013F64"/>
    <w:rsid w:val="00017258"/>
    <w:rsid w:val="000231C6"/>
    <w:rsid w:val="000255CD"/>
    <w:rsid w:val="000339FA"/>
    <w:rsid w:val="00043C58"/>
    <w:rsid w:val="00046B36"/>
    <w:rsid w:val="000572F2"/>
    <w:rsid w:val="00063489"/>
    <w:rsid w:val="0006694E"/>
    <w:rsid w:val="000674DD"/>
    <w:rsid w:val="00067BD1"/>
    <w:rsid w:val="00075FE3"/>
    <w:rsid w:val="00077757"/>
    <w:rsid w:val="0008459D"/>
    <w:rsid w:val="000901B7"/>
    <w:rsid w:val="00091A20"/>
    <w:rsid w:val="00092A5D"/>
    <w:rsid w:val="00093351"/>
    <w:rsid w:val="00093DDD"/>
    <w:rsid w:val="000A0E92"/>
    <w:rsid w:val="000A42B0"/>
    <w:rsid w:val="000A4379"/>
    <w:rsid w:val="000A6293"/>
    <w:rsid w:val="000B0A5E"/>
    <w:rsid w:val="000B6D1A"/>
    <w:rsid w:val="000C0F9C"/>
    <w:rsid w:val="000C3F9B"/>
    <w:rsid w:val="000C5E03"/>
    <w:rsid w:val="000D04FC"/>
    <w:rsid w:val="000E347E"/>
    <w:rsid w:val="000E61BF"/>
    <w:rsid w:val="000F0D81"/>
    <w:rsid w:val="000F280F"/>
    <w:rsid w:val="0011258E"/>
    <w:rsid w:val="001148DB"/>
    <w:rsid w:val="00114AD9"/>
    <w:rsid w:val="001158C7"/>
    <w:rsid w:val="001173BD"/>
    <w:rsid w:val="001212CC"/>
    <w:rsid w:val="00125479"/>
    <w:rsid w:val="00125900"/>
    <w:rsid w:val="00130E37"/>
    <w:rsid w:val="00135141"/>
    <w:rsid w:val="001379A8"/>
    <w:rsid w:val="00140DD9"/>
    <w:rsid w:val="00144657"/>
    <w:rsid w:val="00145E74"/>
    <w:rsid w:val="0015091B"/>
    <w:rsid w:val="00151B88"/>
    <w:rsid w:val="001552A0"/>
    <w:rsid w:val="0016053E"/>
    <w:rsid w:val="00160A76"/>
    <w:rsid w:val="00162F37"/>
    <w:rsid w:val="0017166F"/>
    <w:rsid w:val="00172BE7"/>
    <w:rsid w:val="00184064"/>
    <w:rsid w:val="00185989"/>
    <w:rsid w:val="00185DB6"/>
    <w:rsid w:val="00186B91"/>
    <w:rsid w:val="00196914"/>
    <w:rsid w:val="001A1988"/>
    <w:rsid w:val="001A4092"/>
    <w:rsid w:val="001A595C"/>
    <w:rsid w:val="001B17A2"/>
    <w:rsid w:val="001B5D03"/>
    <w:rsid w:val="001C2FCD"/>
    <w:rsid w:val="001C3B19"/>
    <w:rsid w:val="001D1301"/>
    <w:rsid w:val="001D2020"/>
    <w:rsid w:val="001D52A8"/>
    <w:rsid w:val="001D6C32"/>
    <w:rsid w:val="001E644E"/>
    <w:rsid w:val="001F4394"/>
    <w:rsid w:val="001F471B"/>
    <w:rsid w:val="001F74A0"/>
    <w:rsid w:val="002006B9"/>
    <w:rsid w:val="002007AE"/>
    <w:rsid w:val="00200DF5"/>
    <w:rsid w:val="00211131"/>
    <w:rsid w:val="00211F35"/>
    <w:rsid w:val="0021463C"/>
    <w:rsid w:val="002166D9"/>
    <w:rsid w:val="00217B6B"/>
    <w:rsid w:val="002229D4"/>
    <w:rsid w:val="00222D9C"/>
    <w:rsid w:val="00250416"/>
    <w:rsid w:val="002519B4"/>
    <w:rsid w:val="00252ED5"/>
    <w:rsid w:val="0025409B"/>
    <w:rsid w:val="00255553"/>
    <w:rsid w:val="00257387"/>
    <w:rsid w:val="00260D2A"/>
    <w:rsid w:val="0026497C"/>
    <w:rsid w:val="00266ACF"/>
    <w:rsid w:val="002767D9"/>
    <w:rsid w:val="00290217"/>
    <w:rsid w:val="00293B8A"/>
    <w:rsid w:val="0029599B"/>
    <w:rsid w:val="002B7A60"/>
    <w:rsid w:val="002C5736"/>
    <w:rsid w:val="002C68CA"/>
    <w:rsid w:val="002C794B"/>
    <w:rsid w:val="002D14EE"/>
    <w:rsid w:val="002D2297"/>
    <w:rsid w:val="002E7ECB"/>
    <w:rsid w:val="002F1F6D"/>
    <w:rsid w:val="002F43A3"/>
    <w:rsid w:val="00303C93"/>
    <w:rsid w:val="00307A57"/>
    <w:rsid w:val="00307B3B"/>
    <w:rsid w:val="0031115C"/>
    <w:rsid w:val="0031460F"/>
    <w:rsid w:val="003147FD"/>
    <w:rsid w:val="00314E7C"/>
    <w:rsid w:val="00315C03"/>
    <w:rsid w:val="0032024F"/>
    <w:rsid w:val="003218F8"/>
    <w:rsid w:val="00322B2B"/>
    <w:rsid w:val="00323519"/>
    <w:rsid w:val="00325899"/>
    <w:rsid w:val="003309BD"/>
    <w:rsid w:val="00336540"/>
    <w:rsid w:val="00336883"/>
    <w:rsid w:val="0033752C"/>
    <w:rsid w:val="00341732"/>
    <w:rsid w:val="003442B1"/>
    <w:rsid w:val="00344D66"/>
    <w:rsid w:val="00345D82"/>
    <w:rsid w:val="00356EDD"/>
    <w:rsid w:val="00360114"/>
    <w:rsid w:val="00360300"/>
    <w:rsid w:val="003605A2"/>
    <w:rsid w:val="00363E87"/>
    <w:rsid w:val="00373F75"/>
    <w:rsid w:val="003773EA"/>
    <w:rsid w:val="0038065C"/>
    <w:rsid w:val="00382C12"/>
    <w:rsid w:val="00391928"/>
    <w:rsid w:val="00397318"/>
    <w:rsid w:val="00397BE4"/>
    <w:rsid w:val="003A25B7"/>
    <w:rsid w:val="003A2A11"/>
    <w:rsid w:val="003A4C2D"/>
    <w:rsid w:val="003A7858"/>
    <w:rsid w:val="003B0375"/>
    <w:rsid w:val="003B2E8B"/>
    <w:rsid w:val="003B39AA"/>
    <w:rsid w:val="003B49B8"/>
    <w:rsid w:val="003B4D6F"/>
    <w:rsid w:val="003B629E"/>
    <w:rsid w:val="003B6A64"/>
    <w:rsid w:val="003C7E31"/>
    <w:rsid w:val="003D3BB3"/>
    <w:rsid w:val="003E0110"/>
    <w:rsid w:val="003E1441"/>
    <w:rsid w:val="003E2B50"/>
    <w:rsid w:val="003E2BBF"/>
    <w:rsid w:val="003E3593"/>
    <w:rsid w:val="003E5E41"/>
    <w:rsid w:val="003E7DC5"/>
    <w:rsid w:val="003F758C"/>
    <w:rsid w:val="00400B23"/>
    <w:rsid w:val="00401594"/>
    <w:rsid w:val="004016C0"/>
    <w:rsid w:val="004174AC"/>
    <w:rsid w:val="004236BF"/>
    <w:rsid w:val="00430AA1"/>
    <w:rsid w:val="00433144"/>
    <w:rsid w:val="0043581B"/>
    <w:rsid w:val="00440F4C"/>
    <w:rsid w:val="00441E85"/>
    <w:rsid w:val="004506EB"/>
    <w:rsid w:val="004527A0"/>
    <w:rsid w:val="00454762"/>
    <w:rsid w:val="004568C0"/>
    <w:rsid w:val="00456F01"/>
    <w:rsid w:val="004707F4"/>
    <w:rsid w:val="0047391C"/>
    <w:rsid w:val="00483D3D"/>
    <w:rsid w:val="00484361"/>
    <w:rsid w:val="00487BB7"/>
    <w:rsid w:val="00491DA0"/>
    <w:rsid w:val="004A0CC8"/>
    <w:rsid w:val="004A1DFD"/>
    <w:rsid w:val="004A40D7"/>
    <w:rsid w:val="004A48C1"/>
    <w:rsid w:val="004A4922"/>
    <w:rsid w:val="004B3627"/>
    <w:rsid w:val="004C14E0"/>
    <w:rsid w:val="004C6106"/>
    <w:rsid w:val="004D0B07"/>
    <w:rsid w:val="004D2920"/>
    <w:rsid w:val="004D3AC9"/>
    <w:rsid w:val="004D3E40"/>
    <w:rsid w:val="004E0494"/>
    <w:rsid w:val="004E123D"/>
    <w:rsid w:val="004E38A8"/>
    <w:rsid w:val="004E71C2"/>
    <w:rsid w:val="004F3AF4"/>
    <w:rsid w:val="004F51A2"/>
    <w:rsid w:val="004F57FC"/>
    <w:rsid w:val="004F6436"/>
    <w:rsid w:val="0050015D"/>
    <w:rsid w:val="00500693"/>
    <w:rsid w:val="00504554"/>
    <w:rsid w:val="00504A0C"/>
    <w:rsid w:val="00512594"/>
    <w:rsid w:val="00512E6A"/>
    <w:rsid w:val="005245FD"/>
    <w:rsid w:val="00524EAE"/>
    <w:rsid w:val="00526325"/>
    <w:rsid w:val="005362C2"/>
    <w:rsid w:val="0054083F"/>
    <w:rsid w:val="0054310B"/>
    <w:rsid w:val="00544C71"/>
    <w:rsid w:val="00546B05"/>
    <w:rsid w:val="00550A76"/>
    <w:rsid w:val="0055191B"/>
    <w:rsid w:val="00562D99"/>
    <w:rsid w:val="00565FC0"/>
    <w:rsid w:val="00571232"/>
    <w:rsid w:val="00580925"/>
    <w:rsid w:val="00582940"/>
    <w:rsid w:val="00583D63"/>
    <w:rsid w:val="00583EE8"/>
    <w:rsid w:val="005854CE"/>
    <w:rsid w:val="005869D3"/>
    <w:rsid w:val="00590118"/>
    <w:rsid w:val="0059057D"/>
    <w:rsid w:val="0059081B"/>
    <w:rsid w:val="00591AFF"/>
    <w:rsid w:val="005929FD"/>
    <w:rsid w:val="005A0C5C"/>
    <w:rsid w:val="005A79DE"/>
    <w:rsid w:val="005B0335"/>
    <w:rsid w:val="005B3146"/>
    <w:rsid w:val="005C1F03"/>
    <w:rsid w:val="005C35F7"/>
    <w:rsid w:val="00602894"/>
    <w:rsid w:val="0061234E"/>
    <w:rsid w:val="00617293"/>
    <w:rsid w:val="00620363"/>
    <w:rsid w:val="006212A2"/>
    <w:rsid w:val="00623C66"/>
    <w:rsid w:val="0062410F"/>
    <w:rsid w:val="00635B07"/>
    <w:rsid w:val="00640876"/>
    <w:rsid w:val="006476AA"/>
    <w:rsid w:val="00647A64"/>
    <w:rsid w:val="00652110"/>
    <w:rsid w:val="00652CD4"/>
    <w:rsid w:val="00655729"/>
    <w:rsid w:val="00655E27"/>
    <w:rsid w:val="00657200"/>
    <w:rsid w:val="00660B56"/>
    <w:rsid w:val="006731B3"/>
    <w:rsid w:val="006821B0"/>
    <w:rsid w:val="00684DEC"/>
    <w:rsid w:val="00686DCE"/>
    <w:rsid w:val="0069089D"/>
    <w:rsid w:val="00692ADC"/>
    <w:rsid w:val="006A3854"/>
    <w:rsid w:val="006A3C4B"/>
    <w:rsid w:val="006A6CE5"/>
    <w:rsid w:val="006A7323"/>
    <w:rsid w:val="006B0225"/>
    <w:rsid w:val="006B113B"/>
    <w:rsid w:val="006B17BF"/>
    <w:rsid w:val="006B32F3"/>
    <w:rsid w:val="006B47B2"/>
    <w:rsid w:val="006B62CE"/>
    <w:rsid w:val="006B6ABE"/>
    <w:rsid w:val="006B7A1D"/>
    <w:rsid w:val="006B7F64"/>
    <w:rsid w:val="006C082E"/>
    <w:rsid w:val="006C773B"/>
    <w:rsid w:val="006D4363"/>
    <w:rsid w:val="006D4B6C"/>
    <w:rsid w:val="006E0B34"/>
    <w:rsid w:val="006E3637"/>
    <w:rsid w:val="006E4709"/>
    <w:rsid w:val="006E50A5"/>
    <w:rsid w:val="006E5EB9"/>
    <w:rsid w:val="006E6933"/>
    <w:rsid w:val="006F10EF"/>
    <w:rsid w:val="0070743F"/>
    <w:rsid w:val="00712850"/>
    <w:rsid w:val="00715961"/>
    <w:rsid w:val="00716BE9"/>
    <w:rsid w:val="00720C48"/>
    <w:rsid w:val="00722959"/>
    <w:rsid w:val="00722C8D"/>
    <w:rsid w:val="00726055"/>
    <w:rsid w:val="00735653"/>
    <w:rsid w:val="00735E6C"/>
    <w:rsid w:val="00741DB5"/>
    <w:rsid w:val="00752D29"/>
    <w:rsid w:val="0075452B"/>
    <w:rsid w:val="007702E8"/>
    <w:rsid w:val="00771D4C"/>
    <w:rsid w:val="00775BDC"/>
    <w:rsid w:val="007775F8"/>
    <w:rsid w:val="00786552"/>
    <w:rsid w:val="00786FAA"/>
    <w:rsid w:val="00790594"/>
    <w:rsid w:val="00791646"/>
    <w:rsid w:val="00792AE4"/>
    <w:rsid w:val="00794F11"/>
    <w:rsid w:val="007A2E84"/>
    <w:rsid w:val="007A73D6"/>
    <w:rsid w:val="007B689A"/>
    <w:rsid w:val="007B775A"/>
    <w:rsid w:val="007B7983"/>
    <w:rsid w:val="007C04D4"/>
    <w:rsid w:val="007C194C"/>
    <w:rsid w:val="007C5547"/>
    <w:rsid w:val="007C68F7"/>
    <w:rsid w:val="007C7E7A"/>
    <w:rsid w:val="007D3E7C"/>
    <w:rsid w:val="007E0665"/>
    <w:rsid w:val="007E16EA"/>
    <w:rsid w:val="007E53B2"/>
    <w:rsid w:val="007F01C1"/>
    <w:rsid w:val="007F38B7"/>
    <w:rsid w:val="007F400D"/>
    <w:rsid w:val="007F550B"/>
    <w:rsid w:val="008133FB"/>
    <w:rsid w:val="00817655"/>
    <w:rsid w:val="008263A2"/>
    <w:rsid w:val="008313D1"/>
    <w:rsid w:val="008530E0"/>
    <w:rsid w:val="0085407F"/>
    <w:rsid w:val="00857576"/>
    <w:rsid w:val="00861273"/>
    <w:rsid w:val="00865907"/>
    <w:rsid w:val="00870FD9"/>
    <w:rsid w:val="00871E09"/>
    <w:rsid w:val="00884184"/>
    <w:rsid w:val="00897647"/>
    <w:rsid w:val="008B59F1"/>
    <w:rsid w:val="008B5A2E"/>
    <w:rsid w:val="008B5E55"/>
    <w:rsid w:val="008C7DAD"/>
    <w:rsid w:val="008D0388"/>
    <w:rsid w:val="008D5AA0"/>
    <w:rsid w:val="008D6865"/>
    <w:rsid w:val="008D765B"/>
    <w:rsid w:val="008E2F92"/>
    <w:rsid w:val="008E46FA"/>
    <w:rsid w:val="008F4C5F"/>
    <w:rsid w:val="00903B6D"/>
    <w:rsid w:val="009056D0"/>
    <w:rsid w:val="00912871"/>
    <w:rsid w:val="009130CB"/>
    <w:rsid w:val="00914C37"/>
    <w:rsid w:val="00915BCB"/>
    <w:rsid w:val="009249D5"/>
    <w:rsid w:val="009275F6"/>
    <w:rsid w:val="00932894"/>
    <w:rsid w:val="00942819"/>
    <w:rsid w:val="00943939"/>
    <w:rsid w:val="00945CEC"/>
    <w:rsid w:val="00950B90"/>
    <w:rsid w:val="009523C8"/>
    <w:rsid w:val="00953270"/>
    <w:rsid w:val="009641D1"/>
    <w:rsid w:val="009670D9"/>
    <w:rsid w:val="009675FB"/>
    <w:rsid w:val="00973057"/>
    <w:rsid w:val="009739BA"/>
    <w:rsid w:val="009841F5"/>
    <w:rsid w:val="009852D8"/>
    <w:rsid w:val="009872E2"/>
    <w:rsid w:val="0099266B"/>
    <w:rsid w:val="0099356F"/>
    <w:rsid w:val="00994242"/>
    <w:rsid w:val="009A0EA7"/>
    <w:rsid w:val="009A4D62"/>
    <w:rsid w:val="009A5B0C"/>
    <w:rsid w:val="009A6662"/>
    <w:rsid w:val="009A6E4D"/>
    <w:rsid w:val="009B281D"/>
    <w:rsid w:val="009B490F"/>
    <w:rsid w:val="009B5BF6"/>
    <w:rsid w:val="009C2AEF"/>
    <w:rsid w:val="009C47C6"/>
    <w:rsid w:val="009D3E00"/>
    <w:rsid w:val="009E4AD2"/>
    <w:rsid w:val="009F3D9E"/>
    <w:rsid w:val="009F48DB"/>
    <w:rsid w:val="009F7AFA"/>
    <w:rsid w:val="00A01867"/>
    <w:rsid w:val="00A034AB"/>
    <w:rsid w:val="00A0485D"/>
    <w:rsid w:val="00A161D3"/>
    <w:rsid w:val="00A16B0E"/>
    <w:rsid w:val="00A26168"/>
    <w:rsid w:val="00A3007E"/>
    <w:rsid w:val="00A31259"/>
    <w:rsid w:val="00A334B8"/>
    <w:rsid w:val="00A34B16"/>
    <w:rsid w:val="00A3673F"/>
    <w:rsid w:val="00A37FDB"/>
    <w:rsid w:val="00A46790"/>
    <w:rsid w:val="00A55B29"/>
    <w:rsid w:val="00A572A4"/>
    <w:rsid w:val="00A630BE"/>
    <w:rsid w:val="00A65444"/>
    <w:rsid w:val="00A65493"/>
    <w:rsid w:val="00A72146"/>
    <w:rsid w:val="00A723EA"/>
    <w:rsid w:val="00A72C27"/>
    <w:rsid w:val="00A73C90"/>
    <w:rsid w:val="00A81DE3"/>
    <w:rsid w:val="00A854EC"/>
    <w:rsid w:val="00A879EB"/>
    <w:rsid w:val="00A917F5"/>
    <w:rsid w:val="00AA65E2"/>
    <w:rsid w:val="00AB1F90"/>
    <w:rsid w:val="00AB212A"/>
    <w:rsid w:val="00AB71AA"/>
    <w:rsid w:val="00AC0F43"/>
    <w:rsid w:val="00AC1068"/>
    <w:rsid w:val="00AC2425"/>
    <w:rsid w:val="00AC366A"/>
    <w:rsid w:val="00AD2334"/>
    <w:rsid w:val="00AD2C41"/>
    <w:rsid w:val="00AD3716"/>
    <w:rsid w:val="00AE7243"/>
    <w:rsid w:val="00AF179E"/>
    <w:rsid w:val="00AF31BA"/>
    <w:rsid w:val="00AF3337"/>
    <w:rsid w:val="00AF3679"/>
    <w:rsid w:val="00AF4C3A"/>
    <w:rsid w:val="00AF6FE8"/>
    <w:rsid w:val="00AF776A"/>
    <w:rsid w:val="00B00D0D"/>
    <w:rsid w:val="00B02285"/>
    <w:rsid w:val="00B03121"/>
    <w:rsid w:val="00B07840"/>
    <w:rsid w:val="00B11789"/>
    <w:rsid w:val="00B14FE3"/>
    <w:rsid w:val="00B15E6B"/>
    <w:rsid w:val="00B22676"/>
    <w:rsid w:val="00B24740"/>
    <w:rsid w:val="00B257CC"/>
    <w:rsid w:val="00B25BA9"/>
    <w:rsid w:val="00B262D8"/>
    <w:rsid w:val="00B265CF"/>
    <w:rsid w:val="00B33102"/>
    <w:rsid w:val="00B344B0"/>
    <w:rsid w:val="00B36D70"/>
    <w:rsid w:val="00B4046D"/>
    <w:rsid w:val="00B50745"/>
    <w:rsid w:val="00B55773"/>
    <w:rsid w:val="00B560C4"/>
    <w:rsid w:val="00B60856"/>
    <w:rsid w:val="00B6107B"/>
    <w:rsid w:val="00B67C63"/>
    <w:rsid w:val="00B703BD"/>
    <w:rsid w:val="00B7041A"/>
    <w:rsid w:val="00B837B3"/>
    <w:rsid w:val="00B85C07"/>
    <w:rsid w:val="00B85FF5"/>
    <w:rsid w:val="00B8682E"/>
    <w:rsid w:val="00B94EF7"/>
    <w:rsid w:val="00BA2BB7"/>
    <w:rsid w:val="00BA3153"/>
    <w:rsid w:val="00BA3B83"/>
    <w:rsid w:val="00BB15AD"/>
    <w:rsid w:val="00BB6FB5"/>
    <w:rsid w:val="00BC00A1"/>
    <w:rsid w:val="00BC268F"/>
    <w:rsid w:val="00BC3F82"/>
    <w:rsid w:val="00BC3F98"/>
    <w:rsid w:val="00BD1406"/>
    <w:rsid w:val="00BD16F0"/>
    <w:rsid w:val="00BD20C8"/>
    <w:rsid w:val="00BD432F"/>
    <w:rsid w:val="00BD6BCB"/>
    <w:rsid w:val="00BD72CE"/>
    <w:rsid w:val="00BE426E"/>
    <w:rsid w:val="00BF3C98"/>
    <w:rsid w:val="00BF70B0"/>
    <w:rsid w:val="00C02F27"/>
    <w:rsid w:val="00C1169B"/>
    <w:rsid w:val="00C13923"/>
    <w:rsid w:val="00C14285"/>
    <w:rsid w:val="00C14935"/>
    <w:rsid w:val="00C170F8"/>
    <w:rsid w:val="00C276D8"/>
    <w:rsid w:val="00C277FE"/>
    <w:rsid w:val="00C30831"/>
    <w:rsid w:val="00C32B03"/>
    <w:rsid w:val="00C3327E"/>
    <w:rsid w:val="00C47908"/>
    <w:rsid w:val="00C509B4"/>
    <w:rsid w:val="00C52184"/>
    <w:rsid w:val="00C55342"/>
    <w:rsid w:val="00C554E6"/>
    <w:rsid w:val="00C63C7E"/>
    <w:rsid w:val="00C65A2B"/>
    <w:rsid w:val="00C73881"/>
    <w:rsid w:val="00C75BA5"/>
    <w:rsid w:val="00C80C8F"/>
    <w:rsid w:val="00C84079"/>
    <w:rsid w:val="00C84C77"/>
    <w:rsid w:val="00C8724B"/>
    <w:rsid w:val="00C962A4"/>
    <w:rsid w:val="00C96970"/>
    <w:rsid w:val="00CA7857"/>
    <w:rsid w:val="00CB0E9A"/>
    <w:rsid w:val="00CB2C24"/>
    <w:rsid w:val="00CB34B6"/>
    <w:rsid w:val="00CB652F"/>
    <w:rsid w:val="00CC0B4C"/>
    <w:rsid w:val="00CC3765"/>
    <w:rsid w:val="00CD1D06"/>
    <w:rsid w:val="00CD1D67"/>
    <w:rsid w:val="00CD1DCF"/>
    <w:rsid w:val="00CD2434"/>
    <w:rsid w:val="00CD2EDA"/>
    <w:rsid w:val="00CE2B96"/>
    <w:rsid w:val="00CE41B1"/>
    <w:rsid w:val="00CE4F1C"/>
    <w:rsid w:val="00CE5CBA"/>
    <w:rsid w:val="00CE7B8A"/>
    <w:rsid w:val="00CF0B32"/>
    <w:rsid w:val="00D05ED1"/>
    <w:rsid w:val="00D14E63"/>
    <w:rsid w:val="00D20DDC"/>
    <w:rsid w:val="00D24206"/>
    <w:rsid w:val="00D25DF5"/>
    <w:rsid w:val="00D25F81"/>
    <w:rsid w:val="00D27336"/>
    <w:rsid w:val="00D33A93"/>
    <w:rsid w:val="00D3593C"/>
    <w:rsid w:val="00D373B4"/>
    <w:rsid w:val="00D558D4"/>
    <w:rsid w:val="00D56DCC"/>
    <w:rsid w:val="00D56FEC"/>
    <w:rsid w:val="00D57D8A"/>
    <w:rsid w:val="00D6025A"/>
    <w:rsid w:val="00D618FB"/>
    <w:rsid w:val="00D71769"/>
    <w:rsid w:val="00D84783"/>
    <w:rsid w:val="00D84F98"/>
    <w:rsid w:val="00D85B46"/>
    <w:rsid w:val="00D85B7D"/>
    <w:rsid w:val="00DA0398"/>
    <w:rsid w:val="00DA220B"/>
    <w:rsid w:val="00DA394A"/>
    <w:rsid w:val="00DA5919"/>
    <w:rsid w:val="00DB4BA1"/>
    <w:rsid w:val="00DB5872"/>
    <w:rsid w:val="00DB6433"/>
    <w:rsid w:val="00DB6E93"/>
    <w:rsid w:val="00DC05A2"/>
    <w:rsid w:val="00DC2B2C"/>
    <w:rsid w:val="00DD4852"/>
    <w:rsid w:val="00DD73CF"/>
    <w:rsid w:val="00DE10AE"/>
    <w:rsid w:val="00DE15D8"/>
    <w:rsid w:val="00DE2F6C"/>
    <w:rsid w:val="00DE6891"/>
    <w:rsid w:val="00DF0B7D"/>
    <w:rsid w:val="00DF13C5"/>
    <w:rsid w:val="00DF3F08"/>
    <w:rsid w:val="00DF6C17"/>
    <w:rsid w:val="00E01BAE"/>
    <w:rsid w:val="00E0422A"/>
    <w:rsid w:val="00E21A2E"/>
    <w:rsid w:val="00E27132"/>
    <w:rsid w:val="00E30979"/>
    <w:rsid w:val="00E30DB1"/>
    <w:rsid w:val="00E35299"/>
    <w:rsid w:val="00E35AA5"/>
    <w:rsid w:val="00E447CB"/>
    <w:rsid w:val="00E470AF"/>
    <w:rsid w:val="00E47C29"/>
    <w:rsid w:val="00E56824"/>
    <w:rsid w:val="00E61AE2"/>
    <w:rsid w:val="00E73604"/>
    <w:rsid w:val="00E74CBB"/>
    <w:rsid w:val="00E77B82"/>
    <w:rsid w:val="00E8290F"/>
    <w:rsid w:val="00E86D12"/>
    <w:rsid w:val="00EA42D3"/>
    <w:rsid w:val="00EA4792"/>
    <w:rsid w:val="00EC1458"/>
    <w:rsid w:val="00EC53F3"/>
    <w:rsid w:val="00EC69AD"/>
    <w:rsid w:val="00ED24C2"/>
    <w:rsid w:val="00ED2538"/>
    <w:rsid w:val="00ED3744"/>
    <w:rsid w:val="00ED600C"/>
    <w:rsid w:val="00ED6832"/>
    <w:rsid w:val="00EE7EE8"/>
    <w:rsid w:val="00EF4B71"/>
    <w:rsid w:val="00EF5253"/>
    <w:rsid w:val="00EF68B0"/>
    <w:rsid w:val="00F00E89"/>
    <w:rsid w:val="00F0141D"/>
    <w:rsid w:val="00F0663B"/>
    <w:rsid w:val="00F11884"/>
    <w:rsid w:val="00F21817"/>
    <w:rsid w:val="00F23F37"/>
    <w:rsid w:val="00F27AF9"/>
    <w:rsid w:val="00F354DE"/>
    <w:rsid w:val="00F35D51"/>
    <w:rsid w:val="00F36264"/>
    <w:rsid w:val="00F42908"/>
    <w:rsid w:val="00F442D1"/>
    <w:rsid w:val="00F52D16"/>
    <w:rsid w:val="00F57F32"/>
    <w:rsid w:val="00F6324D"/>
    <w:rsid w:val="00F6666D"/>
    <w:rsid w:val="00F73A07"/>
    <w:rsid w:val="00F767F7"/>
    <w:rsid w:val="00F80EC8"/>
    <w:rsid w:val="00F83F04"/>
    <w:rsid w:val="00FA0F68"/>
    <w:rsid w:val="00FA5ED1"/>
    <w:rsid w:val="00FB0F38"/>
    <w:rsid w:val="00FB28B6"/>
    <w:rsid w:val="00FB421B"/>
    <w:rsid w:val="00FC06C2"/>
    <w:rsid w:val="00FC341D"/>
    <w:rsid w:val="00FC7803"/>
    <w:rsid w:val="00FE069F"/>
    <w:rsid w:val="00FE2852"/>
    <w:rsid w:val="00FE7A00"/>
    <w:rsid w:val="00FE7D57"/>
    <w:rsid w:val="00FF30D3"/>
    <w:rsid w:val="00FF5B51"/>
    <w:rsid w:val="00FF72C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A3472"/>
  <w15:docId w15:val="{D7D0D671-C442-4946-9977-6E8EE99E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064"/>
  </w:style>
  <w:style w:type="paragraph" w:styleId="a8">
    <w:name w:val="footer"/>
    <w:basedOn w:val="a"/>
    <w:link w:val="a9"/>
    <w:uiPriority w:val="99"/>
    <w:unhideWhenUsed/>
    <w:rsid w:val="0018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2022-08-26T08:47:00Z</cp:lastPrinted>
  <dcterms:created xsi:type="dcterms:W3CDTF">2022-08-26T08:30:00Z</dcterms:created>
  <dcterms:modified xsi:type="dcterms:W3CDTF">2022-08-26T08:54:00Z</dcterms:modified>
</cp:coreProperties>
</file>