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CD" w:rsidRPr="00D54B68" w:rsidRDefault="002B0ACD" w:rsidP="00B9138A">
      <w:pPr>
        <w:shd w:val="clear" w:color="auto" w:fill="FFFFFF"/>
        <w:spacing w:after="300" w:line="240" w:lineRule="auto"/>
        <w:jc w:val="center"/>
        <w:outlineLvl w:val="0"/>
        <w:rPr>
          <w:rFonts w:ascii="Times New Roman" w:hAnsi="Times New Roman"/>
          <w:b/>
          <w:color w:val="000000"/>
          <w:kern w:val="36"/>
          <w:lang w:eastAsia="ru-RU"/>
        </w:rPr>
      </w:pPr>
      <w:r w:rsidRPr="00D54B68">
        <w:rPr>
          <w:rFonts w:ascii="Times New Roman" w:hAnsi="Times New Roman"/>
          <w:b/>
          <w:color w:val="000000"/>
          <w:kern w:val="36"/>
          <w:lang w:eastAsia="ru-RU"/>
        </w:rPr>
        <w:t>О возникновении основания для исключения сведений о многоквартирном доме</w:t>
      </w:r>
      <w:r w:rsidRPr="008A3238">
        <w:rPr>
          <w:rFonts w:ascii="Times New Roman" w:hAnsi="Times New Roman"/>
          <w:b/>
          <w:color w:val="000000"/>
          <w:kern w:val="36"/>
          <w:lang w:eastAsia="ru-RU"/>
        </w:rPr>
        <w:t>, расположенном по адресу: г. Семилуки, ул. Железнодорожная, д.36</w:t>
      </w:r>
      <w:r w:rsidRPr="00D54B68">
        <w:rPr>
          <w:rFonts w:ascii="Times New Roman" w:hAnsi="Times New Roman"/>
          <w:b/>
          <w:color w:val="000000"/>
          <w:kern w:val="36"/>
          <w:lang w:eastAsia="ru-RU"/>
        </w:rPr>
        <w:t xml:space="preserve"> из реестра лицензий Воронежской области</w:t>
      </w:r>
      <w:r w:rsidRPr="008A3238">
        <w:rPr>
          <w:rFonts w:ascii="Times New Roman" w:hAnsi="Times New Roman"/>
          <w:b/>
          <w:color w:val="000000"/>
          <w:kern w:val="36"/>
          <w:lang w:eastAsia="ru-RU"/>
        </w:rPr>
        <w:t>.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lang w:eastAsia="ru-RU"/>
        </w:rPr>
      </w:pPr>
    </w:p>
    <w:p w:rsidR="002B0ACD" w:rsidRPr="008A3238" w:rsidRDefault="002B0ACD" w:rsidP="00B9138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i/>
          <w:iCs/>
          <w:color w:val="000000"/>
          <w:lang w:eastAsia="ru-RU"/>
        </w:rPr>
        <w:t>Администрация городского поселения – город Семилуки Семилукского муниципального района Воронежской области информирует: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ООО  «УК Развитие» (ОГРН 1133668056884, ИНН 3628017629, место нахождения: г. Воронеж, пр-т Труда, д. 48, офис 41, лицензия № 036-000129 от 24.04.2015, выдана на основании приказа лицензирующего органа – государственной жилищной инспекции Воронежской области от 24.04.2015 № 140) дважды не исполнило предписания, выданные лицензирующим органом: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10.04.2017 № 69-05-11/11 (срок исполнения – 10.05.2017), предмет предписания – обеспечить наличие квалификационного аттестата у должностного лица - директора ООО «УК Развитие», предписание не исполнено;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09.06.2017 № 69-05-11/25 (срок исполнения – 21.07.2017), предмет предписания – обеспечить наличие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квалификационного аттестата у должностного лица - директора ООО «УК Развитие», предписание не исполнено.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За неисполнение предписания государственной жилищной инспекции Воронежской области от 10.04.2017 № 69-05-11/11.  Постановление мирового судьи судебного участка №8  в Коминтерновском судебном районе Воронежской области от 09.08.2017 по делу № 3-180/17 ООО «УК Развитие» признано виновным в совершении административного правонарушения, предусмотренного ч.24 ст. 19.5 Кодекса РФ об административных правонарушениях и назначено наказание в виде штрафа в размере 200000 (двести тысяч) рублей;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09.06.2017 № 69-05-11/25.   Постановлением мирового судьи судебного участка №8  в Коминтерновском судебном районе Воронежской области от 12.10.2017 по делу № 3-254/2017 ООО «УК Развитие» признано виновным в совершении административного правонарушения, предусмотренного ч.24 ст. 19.5 Кодекса РФ об административных правонарушениях и назначено наказание в виде штрафа в размере 200000 (двести тысяч) рублей.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Постановление мирового судьи судебного участка №8  в Коминтерновском судебном районе Воронежской области  от 09.08.2017 по делу № 3-180/17 ООО  «УК Развитие»  (неисполнение предписания от 10.04.2017 № 69-05-11/11) вступило в законную силу 29 августа 2017 года;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Постановление мирового судьи судебного участка №8  в Коминтерновском судебном районе Воронежской области  от 12.10.2017 по делу № 3-254/17  ООО  «УК Развитие»  (неисполнение предписания от 09.06.2017 № 69-05-11/25) вступило в законную силу 08 ноября  2017 года.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соответствии с ч. 7 ст. 198 Жилищного кодекса РФ собственники помещений в указанном многоквартирном доме имеют право в течение 2 месяцев со дня получения указанного извещения принять на общем собрании собственников помещений в таком доме решение о продолжении осуществления ООО «УК Развитие» деятельности по управлению этим домом, служащее основанием для сохранения сведений об этом доме в реестре лицензий субъекта Российской Федерации.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этом случае, необходимо уведомить государственную жилищную инспекцию Воронежской области в течение 3 рабочих дней со дня оформления протокола общего собрания собственников помещений в многоквартирном доме о принятом на этом собрании решении о продолжении осуществления ООО «УК Развитие» деятельности по управлению многоквартирным домом путем направления лицензирующему органу копии такого протокола заказным почтовым отправлением с уведомлением о вручении.</w:t>
      </w:r>
    </w:p>
    <w:p w:rsidR="002B0ACD" w:rsidRPr="008A3238" w:rsidRDefault="002B0ACD" w:rsidP="00D54B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8A323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случае если данное уведомление не будет направлено в государственную жилищную инспекцию, лицензирующим органом будет принято решение об исключении сведений о таком доме из реестра лицензий Воронежской области.</w:t>
      </w:r>
    </w:p>
    <w:p w:rsidR="002B0ACD" w:rsidRPr="00D54B68" w:rsidRDefault="002B0ACD" w:rsidP="00112D9E">
      <w:pPr>
        <w:shd w:val="clear" w:color="auto" w:fill="FFFFFF"/>
        <w:spacing w:after="300" w:line="240" w:lineRule="auto"/>
        <w:jc w:val="center"/>
        <w:outlineLvl w:val="0"/>
        <w:rPr>
          <w:rFonts w:ascii="Times New Roman" w:hAnsi="Times New Roman"/>
          <w:b/>
          <w:color w:val="000000"/>
          <w:kern w:val="36"/>
          <w:lang w:eastAsia="ru-RU"/>
        </w:rPr>
      </w:pPr>
      <w:r w:rsidRPr="00D54B68">
        <w:rPr>
          <w:rFonts w:ascii="Times New Roman" w:hAnsi="Times New Roman"/>
          <w:b/>
          <w:color w:val="000000"/>
          <w:kern w:val="36"/>
          <w:lang w:eastAsia="ru-RU"/>
        </w:rPr>
        <w:t>О возникновении основания для исключения сведений о многоквартирном доме</w:t>
      </w:r>
      <w:r w:rsidRPr="008A3238">
        <w:rPr>
          <w:rFonts w:ascii="Times New Roman" w:hAnsi="Times New Roman"/>
          <w:b/>
          <w:color w:val="000000"/>
          <w:kern w:val="36"/>
          <w:lang w:eastAsia="ru-RU"/>
        </w:rPr>
        <w:t>, расположенном по адресу: г. Семилуки, ул. 9 Января, д.6</w:t>
      </w:r>
      <w:r w:rsidRPr="00D54B68">
        <w:rPr>
          <w:rFonts w:ascii="Times New Roman" w:hAnsi="Times New Roman"/>
          <w:b/>
          <w:color w:val="000000"/>
          <w:kern w:val="36"/>
          <w:lang w:eastAsia="ru-RU"/>
        </w:rPr>
        <w:t xml:space="preserve"> из реестра лицензий Воронежской области</w:t>
      </w:r>
      <w:r w:rsidRPr="008A3238">
        <w:rPr>
          <w:rFonts w:ascii="Times New Roman" w:hAnsi="Times New Roman"/>
          <w:b/>
          <w:color w:val="000000"/>
          <w:kern w:val="36"/>
          <w:lang w:eastAsia="ru-RU"/>
        </w:rPr>
        <w:t>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i/>
          <w:iCs/>
          <w:color w:val="000000"/>
          <w:lang w:eastAsia="ru-RU"/>
        </w:rPr>
        <w:t>Администрация городского поселения – город Семилуки Семилукского муниципального района Воронежской области информирует: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ООО  «УК Развитие» (ОГРН 1133668056884, ИНН 3628017629, место нахождения: г. Воронеж, пр-т Труда, д. 48, офис 41, лицензия № 036-000129 от 24.04.2015, выдана на основании приказа лицензирующего органа – государственной жилищной инспекции Воронежской области от 24.04.2015 № 140) дважды не исполнило предписания, выданные лицензирующим органом: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10.04.2017 № 69-05-11/11 (срок исполнения – 10.05.2017), предмет предписания – обеспечить наличие квалификационного аттестата у должностного лица - директора ООО «УК Развитие», предписание не исполнено;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09.06.2017 № 69-05-11/25 (срок исполнения – 21.07.2017), предмет предписания – обеспечить наличие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квалификационного аттестата у должностного лица - директора ООО «УК Развитие», предписание не исполнено.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За неисполнение предписания государственной жилищной инспекции Воронежской области от 10.04.2017 № 69-05-11/11.  Постановление мирового судьи судебного участка №8  в Коминтерновском судебном районе Воронежской области от 09.08.2017 по делу № 3-180/17 ООО «УК Развитие» признано виновным в совершении административного правонарушения, предусмотренного ч.24 ст. 19.5 Кодекса РФ об административных правонарушениях и назначено наказание в виде штрафа в размере 200000 (двести тысяч) рублей;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09.06.2017 № 69-05-11/25.   Постановлением мирового судьи судебного участка №8  в Коминтерновском судебном районе Воронежской области от 12.10.2017 по делу № 3-254/2017 ООО «УК Развитие» признано виновным в совершении административного правонарушения, предусмотренного ч.24 ст. 19.5 Кодекса РФ об административных правонарушениях и назначено наказание в виде штрафа в размере 200000 (двести тысяч) рублей.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Постановление мирового судьи судебного участка №8  в Коминтерновском судебном районе Воронежской области  от 09.08.2017 по делу № 3-180/17 ООО  «УК Развитие»  (неисполнение предписания от 10.04.2017 № 69-05-11/11) вступило в законную силу 29 августа 2017 года;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Постановление мирового судьи судебного участка №8  в Коминтерновском судебном районе Воронежской области  от 12.10.2017 по делу № 3-254/17  ООО  «УК Развитие»  (неисполнение предписания от 09.06.2017 № 69-05-11/25) вступило в законную силу 08 ноября  2017 года.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соответствии с ч. 7 ст. 198 Жилищного кодекса РФ собственники помещений в указанном многоквартирном доме имеют право в течение 2 месяцев со дня получения указанного извещения принять на общем собрании собственников помещений в таком доме решение о продолжении осуществления ООО «УК Развитие» деятельности по управлению этим домом, служащее основанием для сохранения сведений об этом доме в реестре лицензий субъекта Российской Федерации.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этом случае, необходимо уведомить государственную жилищную инспекцию Воронежской области в течение 3 рабочих дней со дня оформления протокола общего собрания собственников помещений в многоквартирном доме о принятом на этом собрании решении о продолжении осуществления ООО «УК Развитие» деятельности по управлению многоквартирным домом путем направления лицензирующему органу копии такого протокола заказным почтовым отправлением с уведомлением о вручении.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8A323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случае если данное уведомление не будет направлено в государственную жилищную инспекцию, лицензирующим органом будет принято решение об исключении сведений о таком доме из реестра лицензий Воронежской области.</w:t>
      </w:r>
    </w:p>
    <w:p w:rsidR="002B0ACD" w:rsidRPr="008A3238" w:rsidRDefault="002B0ACD" w:rsidP="008A3238">
      <w:pPr>
        <w:shd w:val="clear" w:color="auto" w:fill="FFFFFF"/>
        <w:spacing w:after="300" w:line="240" w:lineRule="auto"/>
        <w:outlineLvl w:val="0"/>
        <w:rPr>
          <w:rFonts w:ascii="Times New Roman" w:hAnsi="Times New Roman"/>
          <w:color w:val="000000"/>
          <w:kern w:val="36"/>
          <w:lang w:eastAsia="ru-RU"/>
        </w:rPr>
      </w:pPr>
    </w:p>
    <w:p w:rsidR="002B0ACD" w:rsidRPr="00D54B68" w:rsidRDefault="002B0ACD" w:rsidP="00112D9E">
      <w:pPr>
        <w:shd w:val="clear" w:color="auto" w:fill="FFFFFF"/>
        <w:spacing w:after="300" w:line="240" w:lineRule="auto"/>
        <w:jc w:val="center"/>
        <w:outlineLvl w:val="0"/>
        <w:rPr>
          <w:rFonts w:ascii="Times New Roman" w:hAnsi="Times New Roman"/>
          <w:b/>
          <w:color w:val="000000"/>
          <w:kern w:val="36"/>
          <w:lang w:eastAsia="ru-RU"/>
        </w:rPr>
      </w:pPr>
      <w:r w:rsidRPr="00D54B68">
        <w:rPr>
          <w:rFonts w:ascii="Times New Roman" w:hAnsi="Times New Roman"/>
          <w:b/>
          <w:color w:val="000000"/>
          <w:kern w:val="36"/>
          <w:lang w:eastAsia="ru-RU"/>
        </w:rPr>
        <w:t>О возникновении основания для исключения сведений о многоквартирном доме</w:t>
      </w:r>
      <w:r w:rsidRPr="008A3238">
        <w:rPr>
          <w:rFonts w:ascii="Times New Roman" w:hAnsi="Times New Roman"/>
          <w:b/>
          <w:color w:val="000000"/>
          <w:kern w:val="36"/>
          <w:lang w:eastAsia="ru-RU"/>
        </w:rPr>
        <w:t xml:space="preserve">, расположенном по адресу: г. Семилуки, ул. 25 лет Октября, д.22а </w:t>
      </w:r>
      <w:r w:rsidRPr="00D54B68">
        <w:rPr>
          <w:rFonts w:ascii="Times New Roman" w:hAnsi="Times New Roman"/>
          <w:b/>
          <w:color w:val="000000"/>
          <w:kern w:val="36"/>
          <w:lang w:eastAsia="ru-RU"/>
        </w:rPr>
        <w:t xml:space="preserve"> из реестра лицензий Воронежской области</w:t>
      </w:r>
      <w:r w:rsidRPr="008A3238">
        <w:rPr>
          <w:rFonts w:ascii="Times New Roman" w:hAnsi="Times New Roman"/>
          <w:b/>
          <w:color w:val="000000"/>
          <w:kern w:val="36"/>
          <w:lang w:eastAsia="ru-RU"/>
        </w:rPr>
        <w:t>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i/>
          <w:iCs/>
          <w:color w:val="000000"/>
          <w:lang w:eastAsia="ru-RU"/>
        </w:rPr>
        <w:t>Администрация городского поселения – город Семилуки Семилукского муниципального района Воронежской области информирует: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ООО  «УК Развитие» (ОГРН 1133668056884, ИНН 3628017629, место нахождения: г. Воронеж, пр-т Труда, д. 48, офис 41, лицензия № 036-000129 от 24.04.2015, выдана на основании приказа лицензирующего органа – государственной жилищной инспекции Воронежской области от 24.04.2015 № 140) дважды не исполнило предписания, выданные лицензирующим органом: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10.04.2017 № 69-05-11/11 (срок исполнения – 10.05.2017), предмет предписания – обеспечить наличие квалификационного аттестата у должностного лица - директора ООО «УК Развитие», предписание не исполнено;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09.06.2017 № 69-05-11/25 (срок исполнения – 21.07.2017), предмет предписания – обеспечить наличие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квалификационного аттестата у должностного лица - директора ООО «УК Развитие», предписание не исполнено.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За неисполнение предписания государственной жилищной инспекции Воронежской области от 10.04.2017 № 69-05-11/11.  Постановление мирового судьи судебного участка №8  в Коминтерновском судебном районе Воронежской области от 09.08.2017 по делу № 3-180/17 ООО «УК Развитие» признано виновным в совершении административного правонарушения, предусмотренного ч.24 ст. 19.5 Кодекса РФ об административных правонарушениях и назначено наказание в виде штрафа в размере 200000 (двести тысяч) рублей;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- предписания государственной жилищной инспекции Воронежской области от 09.06.2017 № 69-05-11/25.   Постановлением мирового судьи судебного участка №8  в Коминтерновском судебном районе Воронежской области от 12.10.2017 по делу № 3-254/2017 ООО «УК Развитие» признано виновным в совершении административного правонарушения, предусмотренного ч.24 ст. 19.5 Кодекса РФ об административных правонарушениях и назначено наказание в виде штрафа в размере 200000 (двести тысяч) рублей.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Постановление мирового судьи судебного участка №8  в Коминтерновском судебном районе Воронежской области  от 09.08.2017 по делу № 3-180/17 ООО  «УК Развитие»  (неисполнение предписания от 10.04.2017 № 69-05-11/11) вступило в законную силу 29 августа 2017 года;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Постановление мирового судьи судебного участка №8  в Коминтерновском судебном районе Воронежской области  от 12.10.2017 по делу № 3-254/17  ООО  «УК Развитие»  (неисполнение предписания от 09.06.2017 № 69-05-11/25) вступило в законную силу 08 ноября  2017 года.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соответствии с ч. 7 ст. 198 Жилищного кодекса РФ собственники помещений в указанном многоквартирном доме имеют право в течение 2 месяцев со дня получения указанного извещения принять на общем собрании собственников помещений в таком доме решение о продолжении осуществления ООО «УК Развитие» деятельности по управлению этим домом, служащее основанием для сохранения сведений об этом доме в реестре лицензий субъекта Российской Федерации.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этом случае, необходимо уведомить государственную жилищную инспекцию Воронежской области в течение 3 рабочих дней со дня оформления протокола общего собрания собственников помещений в многоквартирном доме о принятом на этом собрании решении о продолжении осуществления ООО «УК Развитие» деятельности по управлению многоквартирным домом путем направления лицензирующему органу копии такого протокола заказным почтовым отправлением с уведомлением о вручении.</w:t>
      </w: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B0ACD" w:rsidRPr="008A3238" w:rsidRDefault="002B0ACD" w:rsidP="00112D9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8A3238">
        <w:rPr>
          <w:rFonts w:ascii="Times New Roman" w:hAnsi="Times New Roman"/>
          <w:color w:val="000000"/>
          <w:lang w:eastAsia="ru-RU"/>
        </w:rPr>
        <w:t>В случае если данное уведомление не будет направлено в государственную жилищную инспекцию, лицензирующим органом будет принято решение об исключении сведений о таком доме из реестра лицензий Воронежской области.</w:t>
      </w:r>
    </w:p>
    <w:p w:rsidR="002B0ACD" w:rsidRPr="008A3238" w:rsidRDefault="002B0ACD">
      <w:pPr>
        <w:rPr>
          <w:rFonts w:ascii="Times New Roman" w:hAnsi="Times New Roman"/>
        </w:rPr>
      </w:pPr>
      <w:bookmarkStart w:id="0" w:name="_GoBack"/>
      <w:bookmarkEnd w:id="0"/>
    </w:p>
    <w:sectPr w:rsidR="002B0ACD" w:rsidRPr="008A3238" w:rsidSect="008A3238">
      <w:pgSz w:w="11906" w:h="16838"/>
      <w:pgMar w:top="426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598B"/>
    <w:multiLevelType w:val="multilevel"/>
    <w:tmpl w:val="C9B6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7FB"/>
    <w:rsid w:val="000A6429"/>
    <w:rsid w:val="00105DBF"/>
    <w:rsid w:val="00112D9E"/>
    <w:rsid w:val="00160ADE"/>
    <w:rsid w:val="001A439A"/>
    <w:rsid w:val="00276D1F"/>
    <w:rsid w:val="002B0ACD"/>
    <w:rsid w:val="003267FB"/>
    <w:rsid w:val="003D0F9C"/>
    <w:rsid w:val="00650A69"/>
    <w:rsid w:val="008056E2"/>
    <w:rsid w:val="008A3238"/>
    <w:rsid w:val="00B9138A"/>
    <w:rsid w:val="00D5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D1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16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1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1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1702</Words>
  <Characters>9708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возникновении основания для исключения сведений о многоквартирном доме, расположенном по адресу: г</dc:title>
  <dc:subject/>
  <dc:creator>Светлана</dc:creator>
  <cp:keywords/>
  <dc:description/>
  <cp:lastModifiedBy>James Bond</cp:lastModifiedBy>
  <cp:revision>2</cp:revision>
  <dcterms:created xsi:type="dcterms:W3CDTF">2018-01-16T07:53:00Z</dcterms:created>
  <dcterms:modified xsi:type="dcterms:W3CDTF">2018-01-16T07:53:00Z</dcterms:modified>
</cp:coreProperties>
</file>