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3"/>
        <w:gridCol w:w="1271"/>
        <w:gridCol w:w="1842"/>
        <w:gridCol w:w="1139"/>
        <w:gridCol w:w="1136"/>
        <w:gridCol w:w="1700"/>
        <w:gridCol w:w="992"/>
        <w:gridCol w:w="1033"/>
        <w:gridCol w:w="1416"/>
        <w:gridCol w:w="1378"/>
      </w:tblGrid>
      <w:tr w:rsidR="003B2E57" w:rsidRPr="002A3916" w:rsidTr="00A448D7">
        <w:trPr>
          <w:trHeight w:val="433"/>
        </w:trPr>
        <w:tc>
          <w:tcPr>
            <w:tcW w:w="16019" w:type="dxa"/>
            <w:gridSpan w:val="12"/>
          </w:tcPr>
          <w:p w:rsidR="003B2E57" w:rsidRPr="00A448D7" w:rsidRDefault="003B2E57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48D7">
              <w:rPr>
                <w:b/>
                <w:sz w:val="28"/>
                <w:szCs w:val="28"/>
                <w:u w:val="single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и членов их семей за период  с 1 </w:t>
            </w:r>
            <w:r>
              <w:rPr>
                <w:b/>
                <w:sz w:val="28"/>
                <w:szCs w:val="28"/>
                <w:u w:val="single"/>
              </w:rPr>
              <w:t>января 2017 г. по 31 декабря 2017</w:t>
            </w:r>
            <w:r w:rsidRPr="00A448D7">
              <w:rPr>
                <w:b/>
                <w:sz w:val="28"/>
                <w:szCs w:val="28"/>
                <w:u w:val="single"/>
              </w:rPr>
              <w:t xml:space="preserve"> г. Совета народных депутатов городского поселения – город Семилуки</w:t>
            </w:r>
          </w:p>
        </w:tc>
      </w:tr>
      <w:tr w:rsidR="003B2E57" w:rsidRPr="002A3916" w:rsidTr="003E3563">
        <w:trPr>
          <w:trHeight w:val="433"/>
        </w:trPr>
        <w:tc>
          <w:tcPr>
            <w:tcW w:w="568" w:type="dxa"/>
            <w:vMerge w:val="restart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№</w:t>
            </w:r>
          </w:p>
          <w:p w:rsidR="003B2E57" w:rsidRPr="002A3916" w:rsidRDefault="003B2E57" w:rsidP="005A58CB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Фамилия, имя, отчество</w:t>
            </w:r>
          </w:p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Должность</w:t>
            </w:r>
          </w:p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271" w:type="dxa"/>
            <w:vMerge w:val="restart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Общая сумма дохода за _</w:t>
            </w:r>
            <w:r>
              <w:rPr>
                <w:sz w:val="20"/>
                <w:szCs w:val="20"/>
                <w:u w:val="single"/>
              </w:rPr>
              <w:t>2017</w:t>
            </w:r>
            <w:r w:rsidRPr="00A448D7">
              <w:rPr>
                <w:sz w:val="20"/>
                <w:szCs w:val="20"/>
                <w:u w:val="single"/>
              </w:rPr>
              <w:t xml:space="preserve"> г.</w:t>
            </w:r>
          </w:p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(рублей без копеек)</w:t>
            </w:r>
          </w:p>
        </w:tc>
        <w:tc>
          <w:tcPr>
            <w:tcW w:w="4117" w:type="dxa"/>
            <w:gridSpan w:val="3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5" w:type="dxa"/>
            <w:gridSpan w:val="3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Движимое имущество</w:t>
            </w:r>
          </w:p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(транспортные средства – вид, марка)</w:t>
            </w:r>
          </w:p>
        </w:tc>
        <w:tc>
          <w:tcPr>
            <w:tcW w:w="1378" w:type="dxa"/>
            <w:vMerge w:val="restart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  <w:vMerge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1" w:type="dxa"/>
            <w:vMerge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3B2E57" w:rsidRPr="00A448D7" w:rsidRDefault="003B2E57" w:rsidP="002A3916">
            <w:pPr>
              <w:rPr>
                <w:u w:val="single"/>
              </w:rPr>
            </w:pPr>
            <w:r w:rsidRPr="00A448D7">
              <w:rPr>
                <w:u w:val="single"/>
              </w:rPr>
              <w:t>Вид объектов недвижимости</w:t>
            </w:r>
          </w:p>
        </w:tc>
        <w:tc>
          <w:tcPr>
            <w:tcW w:w="1139" w:type="dxa"/>
          </w:tcPr>
          <w:p w:rsidR="003B2E57" w:rsidRPr="00A448D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Площадь</w:t>
            </w:r>
          </w:p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(кв.м)</w:t>
            </w:r>
          </w:p>
        </w:tc>
        <w:tc>
          <w:tcPr>
            <w:tcW w:w="1136" w:type="dxa"/>
          </w:tcPr>
          <w:p w:rsidR="003B2E57" w:rsidRPr="00A448D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Страна расположе-ния</w:t>
            </w:r>
          </w:p>
        </w:tc>
        <w:tc>
          <w:tcPr>
            <w:tcW w:w="1700" w:type="dxa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Вид объектов недвижимости</w:t>
            </w:r>
          </w:p>
        </w:tc>
        <w:tc>
          <w:tcPr>
            <w:tcW w:w="992" w:type="dxa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Площадь (кв.м)</w:t>
            </w:r>
          </w:p>
        </w:tc>
        <w:tc>
          <w:tcPr>
            <w:tcW w:w="1033" w:type="dxa"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  <w:r w:rsidRPr="00A448D7">
              <w:rPr>
                <w:sz w:val="20"/>
                <w:szCs w:val="20"/>
                <w:u w:val="single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78" w:type="dxa"/>
            <w:vMerge/>
          </w:tcPr>
          <w:p w:rsidR="003B2E57" w:rsidRPr="00A448D7" w:rsidRDefault="003B2E57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Маршавин Сергей Иванович</w:t>
            </w:r>
          </w:p>
        </w:tc>
        <w:tc>
          <w:tcPr>
            <w:tcW w:w="1843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Семилукское районное потребительское общество, председатель</w:t>
            </w:r>
          </w:p>
        </w:tc>
        <w:tc>
          <w:tcPr>
            <w:tcW w:w="1271" w:type="dxa"/>
          </w:tcPr>
          <w:p w:rsidR="003B2E57" w:rsidRPr="00835060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772043,42</w:t>
            </w:r>
          </w:p>
        </w:tc>
        <w:tc>
          <w:tcPr>
            <w:tcW w:w="1842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504955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504955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B2E57" w:rsidRPr="00A448D7" w:rsidRDefault="003B2E57" w:rsidP="00B632D4">
            <w:pPr>
              <w:spacing w:line="200" w:lineRule="exact"/>
              <w:rPr>
                <w:sz w:val="20"/>
                <w:szCs w:val="20"/>
              </w:rPr>
            </w:pPr>
            <w:r w:rsidRPr="00A448D7">
              <w:rPr>
                <w:sz w:val="20"/>
                <w:szCs w:val="20"/>
              </w:rPr>
              <w:t xml:space="preserve">       600</w:t>
            </w:r>
          </w:p>
        </w:tc>
        <w:tc>
          <w:tcPr>
            <w:tcW w:w="1033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1500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1033" w:type="dxa"/>
          </w:tcPr>
          <w:p w:rsidR="003B2E57" w:rsidRPr="002A3916" w:rsidRDefault="003B2E57" w:rsidP="00B632D4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65,6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504955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391700,00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нежилое помещение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120,2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61,5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C67D4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39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Матющенко Александр Евгеньевич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r w:rsidRPr="002A3916">
              <w:rPr>
                <w:sz w:val="20"/>
                <w:szCs w:val="20"/>
              </w:rPr>
              <w:t>ИП Кульнева Т.Г., юрист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293512,65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1725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Автомобиль легковой</w:t>
            </w:r>
          </w:p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Киа Рио</w:t>
            </w:r>
            <w:r>
              <w:rPr>
                <w:sz w:val="20"/>
                <w:szCs w:val="20"/>
              </w:rPr>
              <w:t>, 2013 г.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953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1/3 общедолевой собственности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89,8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953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370735,67</w:t>
            </w:r>
          </w:p>
        </w:tc>
        <w:tc>
          <w:tcPr>
            <w:tcW w:w="1842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51,1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E166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Ауди А4, 2008 г.</w:t>
            </w:r>
          </w:p>
        </w:tc>
        <w:tc>
          <w:tcPr>
            <w:tcW w:w="1378" w:type="dxa"/>
          </w:tcPr>
          <w:p w:rsidR="003B2E57" w:rsidRPr="002A3916" w:rsidRDefault="003B2E57" w:rsidP="004710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Источник получения средств, за счет которых совершена сделка по приобретению легкового автомобиля</w:t>
            </w:r>
            <w:r>
              <w:rPr>
                <w:sz w:val="20"/>
                <w:szCs w:val="20"/>
              </w:rPr>
              <w:t xml:space="preserve"> Ауди А4 является доход от продажи легкового автомобиля Ситроен С1 и</w:t>
            </w:r>
            <w:r w:rsidRPr="002A3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накопления за предыдущие годы </w:t>
            </w:r>
            <w:r w:rsidRPr="002A3916">
              <w:rPr>
                <w:sz w:val="20"/>
                <w:szCs w:val="20"/>
              </w:rPr>
              <w:t xml:space="preserve">  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39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33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</w:t>
            </w:r>
          </w:p>
        </w:tc>
        <w:tc>
          <w:tcPr>
            <w:tcW w:w="1378" w:type="dxa"/>
          </w:tcPr>
          <w:p w:rsidR="003B2E57" w:rsidRDefault="003B2E57" w:rsidP="00D30D5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2B5F">
              <w:rPr>
                <w:sz w:val="20"/>
                <w:szCs w:val="20"/>
              </w:rPr>
              <w:t>Золотарёва Валентина Ивановна</w:t>
            </w:r>
          </w:p>
        </w:tc>
        <w:tc>
          <w:tcPr>
            <w:tcW w:w="1843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2B5F">
              <w:rPr>
                <w:sz w:val="20"/>
                <w:szCs w:val="20"/>
              </w:rPr>
              <w:t>Государственное учреждение – Управление Пенсионного фонда России по Семилукскому району Воронежской области, начальник управления</w:t>
            </w:r>
          </w:p>
        </w:tc>
        <w:tc>
          <w:tcPr>
            <w:tcW w:w="127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2B5F">
              <w:rPr>
                <w:sz w:val="20"/>
                <w:szCs w:val="20"/>
              </w:rPr>
              <w:t>1159966,57</w:t>
            </w:r>
          </w:p>
        </w:tc>
        <w:tc>
          <w:tcPr>
            <w:tcW w:w="184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Жилой дом</w:t>
            </w:r>
          </w:p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индивидуальная собственность</w:t>
            </w:r>
          </w:p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FE6E37" w:rsidRDefault="003B2E57" w:rsidP="00335736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 xml:space="preserve">          88,4</w:t>
            </w:r>
          </w:p>
        </w:tc>
        <w:tc>
          <w:tcPr>
            <w:tcW w:w="1136" w:type="dxa"/>
          </w:tcPr>
          <w:p w:rsidR="003B2E57" w:rsidRPr="00FE6E3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Земельный участок</w:t>
            </w:r>
          </w:p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FE6E3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3510</w:t>
            </w:r>
          </w:p>
        </w:tc>
        <w:tc>
          <w:tcPr>
            <w:tcW w:w="1136" w:type="dxa"/>
          </w:tcPr>
          <w:p w:rsidR="003B2E57" w:rsidRPr="00FE6E3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1447</w:t>
            </w:r>
          </w:p>
        </w:tc>
        <w:tc>
          <w:tcPr>
            <w:tcW w:w="1033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 xml:space="preserve">Земельный участок </w:t>
            </w:r>
          </w:p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FE6E3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3B2E57" w:rsidRPr="00FE6E3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FE6E3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E6E37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2B5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2B5F">
              <w:rPr>
                <w:sz w:val="20"/>
                <w:szCs w:val="20"/>
              </w:rPr>
              <w:t>пенсионер</w:t>
            </w:r>
          </w:p>
        </w:tc>
        <w:tc>
          <w:tcPr>
            <w:tcW w:w="127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411962,99</w:t>
            </w:r>
          </w:p>
        </w:tc>
        <w:tc>
          <w:tcPr>
            <w:tcW w:w="1842" w:type="dxa"/>
          </w:tcPr>
          <w:p w:rsidR="003B2E57" w:rsidRPr="00B643DA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Земельный участок</w:t>
            </w:r>
          </w:p>
          <w:p w:rsidR="003B2E57" w:rsidRPr="00B643DA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B643DA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3B2E57" w:rsidRPr="00B643DA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765D78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65D78">
              <w:rPr>
                <w:sz w:val="20"/>
                <w:szCs w:val="20"/>
              </w:rPr>
              <w:t>Автомобиль легковой</w:t>
            </w:r>
          </w:p>
          <w:p w:rsidR="003B2E57" w:rsidRPr="00765D78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65D78">
              <w:rPr>
                <w:sz w:val="20"/>
                <w:szCs w:val="20"/>
              </w:rPr>
              <w:t>ВАЗ ЛАДА 212140,</w:t>
            </w:r>
          </w:p>
          <w:p w:rsidR="003B2E57" w:rsidRPr="007B2B5F" w:rsidRDefault="003B2E57" w:rsidP="005A58CB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 w:rsidRPr="00765D78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7B2B5F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643DA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B643DA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B643DA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643DA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F617CB" w:rsidRDefault="003B2E57" w:rsidP="00A67D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Земельный участок</w:t>
            </w:r>
            <w:r w:rsidRPr="00F617C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1447</w:t>
            </w:r>
          </w:p>
        </w:tc>
        <w:tc>
          <w:tcPr>
            <w:tcW w:w="1033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F617C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17CB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Никишин Михаил Федорович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БУЗ ВО «Семилукская РБ им. Гончарова», заведующий отделением анестезиологии-реанимации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694500,34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Вправе ½ общедолевой собственности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автомобиль легковой Шевроле Нива 212300-55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606389,98</w:t>
            </w:r>
          </w:p>
        </w:tc>
        <w:tc>
          <w:tcPr>
            <w:tcW w:w="1842" w:type="dxa"/>
          </w:tcPr>
          <w:p w:rsidR="003B2E57" w:rsidRPr="002A3916" w:rsidRDefault="003B2E57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Бакалова Елена Федоровна</w:t>
            </w:r>
          </w:p>
        </w:tc>
        <w:tc>
          <w:tcPr>
            <w:tcW w:w="1843" w:type="dxa"/>
          </w:tcPr>
          <w:p w:rsidR="003B2E57" w:rsidRPr="002A3916" w:rsidRDefault="003B2E57" w:rsidP="009C27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«Семилукская РБ им. Гончарова», заведующая стоматологическим отделением 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476994,32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2A3916">
              <w:rPr>
                <w:sz w:val="20"/>
                <w:szCs w:val="20"/>
              </w:rPr>
              <w:t xml:space="preserve"> участок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629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22,7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3B2E57" w:rsidRPr="002A3916" w:rsidRDefault="003B2E57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Вправе ½ общедолевой собственности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32,7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135988,63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3B2E57" w:rsidRDefault="003B2E57" w:rsidP="00EC7AB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2A3916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Калина, 2015,</w:t>
            </w:r>
          </w:p>
          <w:p w:rsidR="003B2E57" w:rsidRPr="00EC7AB2" w:rsidRDefault="003B2E57" w:rsidP="00EC7AB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Датсун О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1378" w:type="dxa"/>
          </w:tcPr>
          <w:p w:rsidR="003B2E57" w:rsidRPr="002A3916" w:rsidRDefault="003B2E57" w:rsidP="00296DB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B2E57" w:rsidRPr="004E1D1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>Чернышов Михаил Александрович</w:t>
            </w:r>
          </w:p>
        </w:tc>
        <w:tc>
          <w:tcPr>
            <w:tcW w:w="1843" w:type="dxa"/>
          </w:tcPr>
          <w:p w:rsidR="003B2E57" w:rsidRPr="004E1D1B" w:rsidRDefault="003B2E57" w:rsidP="00A06B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 xml:space="preserve">БУЗ ВО «Семилукская РБ им. Гончарова», травматолог-ортопед межрайонного специализированного травматологического отделения стационара </w:t>
            </w:r>
          </w:p>
        </w:tc>
        <w:tc>
          <w:tcPr>
            <w:tcW w:w="1271" w:type="dxa"/>
          </w:tcPr>
          <w:p w:rsidR="003B2E57" w:rsidRPr="004E1D1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>336092,72</w:t>
            </w:r>
          </w:p>
        </w:tc>
        <w:tc>
          <w:tcPr>
            <w:tcW w:w="1842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1136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73256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73256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73256B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Автомобиль легковой Шевроле Лачетти</w:t>
            </w:r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1033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3E3563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1033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3E3563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Турищев Андрей Андреевич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 ВОКА адвокатская контора «Турищев и партнеры»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882455,97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Автомобиль легковой </w:t>
            </w:r>
          </w:p>
          <w:p w:rsidR="003B2E57" w:rsidRPr="002A3916" w:rsidRDefault="003B2E57" w:rsidP="00141E9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Шевроле Лацетти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Алёхина Ольга Михайловна</w:t>
            </w:r>
          </w:p>
        </w:tc>
        <w:tc>
          <w:tcPr>
            <w:tcW w:w="184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МКОУ Липовская СОШ Бобровского района Воронежской области, учитель</w:t>
            </w:r>
          </w:p>
        </w:tc>
        <w:tc>
          <w:tcPr>
            <w:tcW w:w="127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574551,79</w:t>
            </w:r>
          </w:p>
        </w:tc>
        <w:tc>
          <w:tcPr>
            <w:tcW w:w="184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земельный участок</w:t>
            </w:r>
          </w:p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4100</w:t>
            </w:r>
          </w:p>
        </w:tc>
        <w:tc>
          <w:tcPr>
            <w:tcW w:w="1136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3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416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D014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2A3916">
              <w:rPr>
                <w:sz w:val="20"/>
                <w:szCs w:val="20"/>
              </w:rPr>
              <w:t xml:space="preserve"> </w:t>
            </w:r>
          </w:p>
          <w:p w:rsidR="003B2E57" w:rsidRPr="00BD21A9" w:rsidRDefault="003B2E57" w:rsidP="00D014D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6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Жилой дом</w:t>
            </w:r>
          </w:p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62,2</w:t>
            </w:r>
          </w:p>
        </w:tc>
        <w:tc>
          <w:tcPr>
            <w:tcW w:w="1136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D014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B2E57" w:rsidRPr="00BD21A9" w:rsidRDefault="003B2E57" w:rsidP="00D014D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6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72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Квартира</w:t>
            </w:r>
          </w:p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31,8</w:t>
            </w:r>
          </w:p>
        </w:tc>
        <w:tc>
          <w:tcPr>
            <w:tcW w:w="1136" w:type="dxa"/>
          </w:tcPr>
          <w:p w:rsidR="003B2E57" w:rsidRPr="00BD21A9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33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BD21A9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Самсонов Роман Александрович</w:t>
            </w:r>
          </w:p>
        </w:tc>
        <w:tc>
          <w:tcPr>
            <w:tcW w:w="184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ООО «Регион», директор</w:t>
            </w:r>
          </w:p>
        </w:tc>
        <w:tc>
          <w:tcPr>
            <w:tcW w:w="127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580000</w:t>
            </w:r>
          </w:p>
        </w:tc>
        <w:tc>
          <w:tcPr>
            <w:tcW w:w="1842" w:type="dxa"/>
          </w:tcPr>
          <w:p w:rsidR="003B2E57" w:rsidRPr="00BA2267" w:rsidRDefault="003B2E57" w:rsidP="00DB1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земельный участок</w:t>
            </w:r>
          </w:p>
          <w:p w:rsidR="003B2E57" w:rsidRPr="00BA2267" w:rsidRDefault="003B2E57" w:rsidP="006906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 xml:space="preserve"> вправе общая совместная собственность</w:t>
            </w:r>
          </w:p>
        </w:tc>
        <w:tc>
          <w:tcPr>
            <w:tcW w:w="1139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Легковые автомобили:</w:t>
            </w:r>
          </w:p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 xml:space="preserve">Мазда 6, 2008 г., </w:t>
            </w:r>
          </w:p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Ауди 100, 1984 г.</w:t>
            </w:r>
          </w:p>
        </w:tc>
        <w:tc>
          <w:tcPr>
            <w:tcW w:w="1378" w:type="dxa"/>
          </w:tcPr>
          <w:p w:rsidR="003B2E57" w:rsidRPr="00BA2267" w:rsidRDefault="003B2E57" w:rsidP="00DB106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A2267" w:rsidRDefault="003B2E57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  <w:p w:rsidR="003B2E57" w:rsidRPr="00BA2267" w:rsidRDefault="003B2E57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72</w:t>
            </w:r>
          </w:p>
        </w:tc>
        <w:tc>
          <w:tcPr>
            <w:tcW w:w="1136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Источник получения средств, за счет которых совершена сделка по приобретению квартиры является ипотечный кредит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A2267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3B2E57" w:rsidRPr="00BA2267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30,8</w:t>
            </w:r>
          </w:p>
        </w:tc>
        <w:tc>
          <w:tcPr>
            <w:tcW w:w="1136" w:type="dxa"/>
          </w:tcPr>
          <w:p w:rsidR="003B2E57" w:rsidRPr="00BA2267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A2267" w:rsidRDefault="003B2E57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42,0</w:t>
            </w:r>
          </w:p>
        </w:tc>
        <w:tc>
          <w:tcPr>
            <w:tcW w:w="103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BA2267" w:rsidRDefault="003B2E57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2E57" w:rsidRPr="00BA226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45,3</w:t>
            </w:r>
          </w:p>
        </w:tc>
        <w:tc>
          <w:tcPr>
            <w:tcW w:w="1033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BA226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150000</w:t>
            </w:r>
          </w:p>
        </w:tc>
        <w:tc>
          <w:tcPr>
            <w:tcW w:w="1842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земельный участок </w:t>
            </w:r>
          </w:p>
          <w:p w:rsidR="003B2E57" w:rsidRPr="00CA667D" w:rsidRDefault="003B2E57" w:rsidP="00A3634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вправе общая совместная собственность </w:t>
            </w:r>
          </w:p>
        </w:tc>
        <w:tc>
          <w:tcPr>
            <w:tcW w:w="1139" w:type="dxa"/>
          </w:tcPr>
          <w:p w:rsidR="003B2E57" w:rsidRPr="00CA667D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B2E57" w:rsidRPr="00CA667D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квартира </w:t>
            </w:r>
          </w:p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вправе общая совместная собственность</w:t>
            </w:r>
          </w:p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30,8</w:t>
            </w:r>
          </w:p>
        </w:tc>
        <w:tc>
          <w:tcPr>
            <w:tcW w:w="1136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квартира</w:t>
            </w:r>
          </w:p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72,0</w:t>
            </w:r>
          </w:p>
        </w:tc>
        <w:tc>
          <w:tcPr>
            <w:tcW w:w="1136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2E57" w:rsidRPr="00CA667D" w:rsidRDefault="003B2E57" w:rsidP="00AD0E0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33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CA667D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CA667D" w:rsidRDefault="003B2E57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FF3282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FF3282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1033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FF3282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FF3282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1033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FF3282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Зварич Владимир Гаврилович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  <w:r w:rsidRPr="002A3916">
              <w:rPr>
                <w:sz w:val="20"/>
                <w:szCs w:val="20"/>
              </w:rPr>
              <w:t>ПОУ ВО</w:t>
            </w:r>
            <w:r>
              <w:rPr>
                <w:sz w:val="20"/>
                <w:szCs w:val="20"/>
              </w:rPr>
              <w:t xml:space="preserve"> СПК</w:t>
            </w:r>
            <w:r w:rsidRPr="002A3916">
              <w:rPr>
                <w:sz w:val="20"/>
                <w:szCs w:val="20"/>
              </w:rPr>
              <w:t xml:space="preserve"> «Семилукский политехнический колледж», директор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1627231,81</w:t>
            </w:r>
          </w:p>
        </w:tc>
        <w:tc>
          <w:tcPr>
            <w:tcW w:w="1842" w:type="dxa"/>
          </w:tcPr>
          <w:p w:rsidR="003B2E57" w:rsidRPr="002A3916" w:rsidRDefault="003B2E57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700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 Опель Зафира</w:t>
            </w:r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2A3916">
              <w:rPr>
                <w:sz w:val="20"/>
                <w:szCs w:val="20"/>
              </w:rPr>
              <w:t xml:space="preserve"> участок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779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огородный </w:t>
            </w:r>
            <w:r w:rsidRPr="002A3916">
              <w:rPr>
                <w:sz w:val="20"/>
                <w:szCs w:val="20"/>
              </w:rPr>
              <w:t xml:space="preserve">участок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830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228,6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дачный дом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Индивидуальная собственность 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98,9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гараж </w:t>
            </w:r>
          </w:p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18,3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Шевелюхин Александр Сергеевич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ООО «Перспектива», </w:t>
            </w:r>
            <w:r>
              <w:rPr>
                <w:sz w:val="20"/>
                <w:szCs w:val="20"/>
              </w:rPr>
              <w:t xml:space="preserve">генеральный </w:t>
            </w:r>
            <w:r w:rsidRPr="002A3916">
              <w:rPr>
                <w:sz w:val="20"/>
                <w:szCs w:val="20"/>
              </w:rPr>
              <w:t>директор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  <w:tc>
          <w:tcPr>
            <w:tcW w:w="1842" w:type="dxa"/>
          </w:tcPr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B2E57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3C63C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2E57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3B2E5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B56A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 </w:t>
            </w:r>
            <w:r w:rsidRPr="002A3916">
              <w:rPr>
                <w:sz w:val="20"/>
                <w:szCs w:val="20"/>
              </w:rPr>
              <w:t xml:space="preserve"> являются </w:t>
            </w: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</w:t>
            </w:r>
            <w:r w:rsidRPr="002A3916">
              <w:rPr>
                <w:sz w:val="20"/>
                <w:szCs w:val="20"/>
              </w:rPr>
              <w:t>праве ½ общедолевой собственности</w:t>
            </w:r>
          </w:p>
          <w:p w:rsidR="003B2E57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7C375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2A3916" w:rsidRDefault="003B2E57" w:rsidP="007C375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3C63C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33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33" w:type="dxa"/>
          </w:tcPr>
          <w:p w:rsidR="003B2E57" w:rsidRPr="002A3916" w:rsidRDefault="003B2E57" w:rsidP="00504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2105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Куликова Оксана Валерьевна</w:t>
            </w:r>
          </w:p>
        </w:tc>
        <w:tc>
          <w:tcPr>
            <w:tcW w:w="1843" w:type="dxa"/>
          </w:tcPr>
          <w:p w:rsidR="003B2E57" w:rsidRDefault="003B2E57" w:rsidP="000A6C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Воронежский государственный технический университет, </w:t>
            </w:r>
          </w:p>
          <w:p w:rsidR="003B2E57" w:rsidRPr="002A3916" w:rsidRDefault="003B2E57" w:rsidP="000A6C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кафедра «Нефтегазовое оборудование и транспортировка»</w:t>
            </w:r>
            <w:r>
              <w:rPr>
                <w:sz w:val="20"/>
                <w:szCs w:val="20"/>
              </w:rPr>
              <w:t>,</w:t>
            </w:r>
            <w:r w:rsidRPr="002A3916">
              <w:rPr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471108,64</w:t>
            </w:r>
          </w:p>
        </w:tc>
        <w:tc>
          <w:tcPr>
            <w:tcW w:w="1842" w:type="dxa"/>
          </w:tcPr>
          <w:p w:rsidR="003B2E57" w:rsidRDefault="003B2E57" w:rsidP="000C56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B2E57" w:rsidRDefault="003B2E57" w:rsidP="000C56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2172119,11</w:t>
            </w:r>
          </w:p>
        </w:tc>
        <w:tc>
          <w:tcPr>
            <w:tcW w:w="184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Черри Тиго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378" w:type="dxa"/>
          </w:tcPr>
          <w:p w:rsidR="003B2E57" w:rsidRPr="002A3916" w:rsidRDefault="003B2E57" w:rsidP="00B24AB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Бурдашкин Анатолий Владимирович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ВО «</w:t>
            </w:r>
            <w:r w:rsidRPr="002A3916">
              <w:rPr>
                <w:sz w:val="20"/>
                <w:szCs w:val="20"/>
              </w:rPr>
              <w:t>Семилукский политехнический колледж</w:t>
            </w:r>
            <w:r>
              <w:rPr>
                <w:sz w:val="20"/>
                <w:szCs w:val="20"/>
              </w:rPr>
              <w:t>»</w:t>
            </w:r>
            <w:r w:rsidRPr="002A3916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535447,77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вправе 1/3 общедолевой собственности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Легковые автомобили: </w:t>
            </w:r>
          </w:p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</w:t>
            </w:r>
            <w:r w:rsidRPr="002A3916">
              <w:rPr>
                <w:sz w:val="20"/>
                <w:szCs w:val="20"/>
              </w:rPr>
              <w:t>ндай Элантра</w:t>
            </w:r>
            <w:r>
              <w:rPr>
                <w:sz w:val="20"/>
                <w:szCs w:val="20"/>
              </w:rPr>
              <w:t>,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 Ниссан Альмера, 2014 г.</w:t>
            </w:r>
          </w:p>
        </w:tc>
        <w:tc>
          <w:tcPr>
            <w:tcW w:w="1378" w:type="dxa"/>
          </w:tcPr>
          <w:p w:rsidR="003B2E57" w:rsidRPr="002A3916" w:rsidRDefault="003B2E57" w:rsidP="009E084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182413,11</w:t>
            </w:r>
          </w:p>
        </w:tc>
        <w:tc>
          <w:tcPr>
            <w:tcW w:w="1842" w:type="dxa"/>
          </w:tcPr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1/3 общедолевой собственности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3B2E57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3B2E57" w:rsidRPr="00FC6526" w:rsidRDefault="003B2E57" w:rsidP="00FC652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Мудров Юрий Капитонович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пенсионер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415800,00</w:t>
            </w:r>
          </w:p>
        </w:tc>
        <w:tc>
          <w:tcPr>
            <w:tcW w:w="184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2E57" w:rsidRPr="002A3916" w:rsidRDefault="003B2E57" w:rsidP="0026739A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Легковые автомобили:</w:t>
            </w:r>
          </w:p>
          <w:p w:rsidR="003B2E57" w:rsidRDefault="003B2E57" w:rsidP="0026739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21061,</w:t>
            </w:r>
            <w:r>
              <w:rPr>
                <w:sz w:val="20"/>
                <w:szCs w:val="20"/>
              </w:rPr>
              <w:t>1987 г.</w:t>
            </w:r>
          </w:p>
          <w:p w:rsidR="003B2E57" w:rsidRPr="002A3916" w:rsidRDefault="003B2E57" w:rsidP="0026739A">
            <w:pPr>
              <w:spacing w:line="200" w:lineRule="exact"/>
              <w:rPr>
                <w:sz w:val="20"/>
                <w:szCs w:val="20"/>
              </w:rPr>
            </w:pPr>
          </w:p>
          <w:p w:rsidR="003B2E57" w:rsidRPr="002A3916" w:rsidRDefault="003B2E57" w:rsidP="0026739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2112</w:t>
            </w:r>
            <w:r>
              <w:rPr>
                <w:sz w:val="20"/>
                <w:szCs w:val="20"/>
              </w:rPr>
              <w:t>, 2007 г.</w:t>
            </w:r>
          </w:p>
          <w:p w:rsidR="003B2E57" w:rsidRPr="002A3916" w:rsidRDefault="003B2E57" w:rsidP="0026739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3B2E57" w:rsidRPr="002A3916" w:rsidRDefault="003B2E57" w:rsidP="009924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156800,00</w:t>
            </w:r>
          </w:p>
        </w:tc>
        <w:tc>
          <w:tcPr>
            <w:tcW w:w="1842" w:type="dxa"/>
          </w:tcPr>
          <w:p w:rsidR="003B2E57" w:rsidRPr="002A3916" w:rsidRDefault="003B2E57" w:rsidP="00246E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1228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246E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Индивидуальная собственность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98,9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Глебова Татьяна Ивановна</w:t>
            </w:r>
          </w:p>
        </w:tc>
        <w:tc>
          <w:tcPr>
            <w:tcW w:w="1843" w:type="dxa"/>
          </w:tcPr>
          <w:p w:rsidR="003B2E57" w:rsidRPr="002A3916" w:rsidRDefault="003B2E57" w:rsidP="00CF3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«Семилукская районная больница им.А.В.Гончарова</w:t>
            </w:r>
            <w:r w:rsidRPr="002A39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заведующая приемным отделением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526877,48</w:t>
            </w:r>
          </w:p>
        </w:tc>
        <w:tc>
          <w:tcPr>
            <w:tcW w:w="1842" w:type="dxa"/>
          </w:tcPr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Вправе ¼ общедолевой собственности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2E57" w:rsidRPr="002A3916" w:rsidTr="003E3563">
        <w:trPr>
          <w:trHeight w:val="846"/>
          <w:tblHeader/>
        </w:trPr>
        <w:tc>
          <w:tcPr>
            <w:tcW w:w="56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B2E57" w:rsidRPr="002A3916" w:rsidRDefault="003B2E57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2E57" w:rsidRPr="002A3916" w:rsidRDefault="003B2E5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B2E57" w:rsidRPr="002A3916" w:rsidRDefault="003B2E5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</w:tbl>
    <w:p w:rsidR="003B2E57" w:rsidRPr="002A3916" w:rsidRDefault="003B2E57">
      <w:pPr>
        <w:rPr>
          <w:sz w:val="20"/>
          <w:szCs w:val="20"/>
        </w:rPr>
      </w:pPr>
    </w:p>
    <w:p w:rsidR="003B2E57" w:rsidRPr="002A3916" w:rsidRDefault="003B2E57">
      <w:pPr>
        <w:rPr>
          <w:sz w:val="20"/>
          <w:szCs w:val="20"/>
        </w:rPr>
      </w:pPr>
    </w:p>
    <w:sectPr w:rsidR="003B2E57" w:rsidRPr="002A3916" w:rsidSect="00A4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A6"/>
    <w:rsid w:val="00002513"/>
    <w:rsid w:val="00012004"/>
    <w:rsid w:val="00044373"/>
    <w:rsid w:val="00051F91"/>
    <w:rsid w:val="00072D76"/>
    <w:rsid w:val="000A6C2A"/>
    <w:rsid w:val="000C5633"/>
    <w:rsid w:val="00100D3D"/>
    <w:rsid w:val="00105860"/>
    <w:rsid w:val="001243D3"/>
    <w:rsid w:val="00141E95"/>
    <w:rsid w:val="00184EF2"/>
    <w:rsid w:val="001A0857"/>
    <w:rsid w:val="001A713F"/>
    <w:rsid w:val="00233A44"/>
    <w:rsid w:val="00246ECD"/>
    <w:rsid w:val="0026739A"/>
    <w:rsid w:val="00277F41"/>
    <w:rsid w:val="002838F1"/>
    <w:rsid w:val="00291F7E"/>
    <w:rsid w:val="00296DBC"/>
    <w:rsid w:val="002A3916"/>
    <w:rsid w:val="002A3A7A"/>
    <w:rsid w:val="002B6992"/>
    <w:rsid w:val="002C3350"/>
    <w:rsid w:val="002E3D09"/>
    <w:rsid w:val="002F46CB"/>
    <w:rsid w:val="003240BA"/>
    <w:rsid w:val="003344D5"/>
    <w:rsid w:val="00335736"/>
    <w:rsid w:val="0039373D"/>
    <w:rsid w:val="00396991"/>
    <w:rsid w:val="00397A0D"/>
    <w:rsid w:val="003A3735"/>
    <w:rsid w:val="003A7F6A"/>
    <w:rsid w:val="003B10CF"/>
    <w:rsid w:val="003B2E57"/>
    <w:rsid w:val="003C63C3"/>
    <w:rsid w:val="003E3563"/>
    <w:rsid w:val="003E446C"/>
    <w:rsid w:val="003E474F"/>
    <w:rsid w:val="00440737"/>
    <w:rsid w:val="004710E4"/>
    <w:rsid w:val="00475432"/>
    <w:rsid w:val="004906C1"/>
    <w:rsid w:val="0049561A"/>
    <w:rsid w:val="004D0770"/>
    <w:rsid w:val="004D7528"/>
    <w:rsid w:val="004E1D1B"/>
    <w:rsid w:val="00504955"/>
    <w:rsid w:val="00506EFD"/>
    <w:rsid w:val="00544B37"/>
    <w:rsid w:val="005513EE"/>
    <w:rsid w:val="0058200D"/>
    <w:rsid w:val="005A58CB"/>
    <w:rsid w:val="005E7663"/>
    <w:rsid w:val="005F0940"/>
    <w:rsid w:val="005F7BE6"/>
    <w:rsid w:val="006118CB"/>
    <w:rsid w:val="00632833"/>
    <w:rsid w:val="0064194B"/>
    <w:rsid w:val="006555A8"/>
    <w:rsid w:val="006906C8"/>
    <w:rsid w:val="006A2DC2"/>
    <w:rsid w:val="006D29CA"/>
    <w:rsid w:val="006F7AD4"/>
    <w:rsid w:val="007031CA"/>
    <w:rsid w:val="00711E2C"/>
    <w:rsid w:val="00726E2E"/>
    <w:rsid w:val="0073166C"/>
    <w:rsid w:val="0073256B"/>
    <w:rsid w:val="00747FD4"/>
    <w:rsid w:val="00765C51"/>
    <w:rsid w:val="00765D78"/>
    <w:rsid w:val="00771BC6"/>
    <w:rsid w:val="007725C1"/>
    <w:rsid w:val="0077327D"/>
    <w:rsid w:val="00793195"/>
    <w:rsid w:val="007B22D5"/>
    <w:rsid w:val="007B2B5F"/>
    <w:rsid w:val="007B3800"/>
    <w:rsid w:val="007C375D"/>
    <w:rsid w:val="007D4BFB"/>
    <w:rsid w:val="007E0742"/>
    <w:rsid w:val="0083381F"/>
    <w:rsid w:val="00835060"/>
    <w:rsid w:val="008B077C"/>
    <w:rsid w:val="008D76C9"/>
    <w:rsid w:val="008E28FD"/>
    <w:rsid w:val="00903D93"/>
    <w:rsid w:val="00940C00"/>
    <w:rsid w:val="0097149A"/>
    <w:rsid w:val="00975EB2"/>
    <w:rsid w:val="009866DA"/>
    <w:rsid w:val="009924A6"/>
    <w:rsid w:val="009929E5"/>
    <w:rsid w:val="009C2790"/>
    <w:rsid w:val="009E0848"/>
    <w:rsid w:val="009F3C90"/>
    <w:rsid w:val="00A019CE"/>
    <w:rsid w:val="00A06B4F"/>
    <w:rsid w:val="00A27295"/>
    <w:rsid w:val="00A34102"/>
    <w:rsid w:val="00A35691"/>
    <w:rsid w:val="00A3634B"/>
    <w:rsid w:val="00A448D7"/>
    <w:rsid w:val="00A451A6"/>
    <w:rsid w:val="00A56014"/>
    <w:rsid w:val="00A608B7"/>
    <w:rsid w:val="00A67D38"/>
    <w:rsid w:val="00AA57C5"/>
    <w:rsid w:val="00AA6D4B"/>
    <w:rsid w:val="00AD0E00"/>
    <w:rsid w:val="00B0474D"/>
    <w:rsid w:val="00B24ABC"/>
    <w:rsid w:val="00B402EB"/>
    <w:rsid w:val="00B5440D"/>
    <w:rsid w:val="00B56A9F"/>
    <w:rsid w:val="00B632D4"/>
    <w:rsid w:val="00B643DA"/>
    <w:rsid w:val="00B66CFF"/>
    <w:rsid w:val="00B75CE0"/>
    <w:rsid w:val="00B80E12"/>
    <w:rsid w:val="00B85F84"/>
    <w:rsid w:val="00B92060"/>
    <w:rsid w:val="00BA2267"/>
    <w:rsid w:val="00BA363C"/>
    <w:rsid w:val="00BB0804"/>
    <w:rsid w:val="00BD21A9"/>
    <w:rsid w:val="00BD57F1"/>
    <w:rsid w:val="00BE2524"/>
    <w:rsid w:val="00C04AED"/>
    <w:rsid w:val="00C36B9E"/>
    <w:rsid w:val="00C533D4"/>
    <w:rsid w:val="00C67D4F"/>
    <w:rsid w:val="00C75F85"/>
    <w:rsid w:val="00C875E7"/>
    <w:rsid w:val="00CA55C5"/>
    <w:rsid w:val="00CA667D"/>
    <w:rsid w:val="00CA7FF6"/>
    <w:rsid w:val="00CB6839"/>
    <w:rsid w:val="00CB6B4F"/>
    <w:rsid w:val="00CD7450"/>
    <w:rsid w:val="00CE0E1B"/>
    <w:rsid w:val="00CE222F"/>
    <w:rsid w:val="00CF3155"/>
    <w:rsid w:val="00CF51CC"/>
    <w:rsid w:val="00D014DC"/>
    <w:rsid w:val="00D04E0F"/>
    <w:rsid w:val="00D15515"/>
    <w:rsid w:val="00D30D58"/>
    <w:rsid w:val="00D33113"/>
    <w:rsid w:val="00D36737"/>
    <w:rsid w:val="00D5299F"/>
    <w:rsid w:val="00D53F89"/>
    <w:rsid w:val="00D57CF4"/>
    <w:rsid w:val="00D765EE"/>
    <w:rsid w:val="00D82380"/>
    <w:rsid w:val="00DA4916"/>
    <w:rsid w:val="00DB1062"/>
    <w:rsid w:val="00DB1069"/>
    <w:rsid w:val="00DB35B6"/>
    <w:rsid w:val="00DC09AF"/>
    <w:rsid w:val="00DF22C7"/>
    <w:rsid w:val="00E11574"/>
    <w:rsid w:val="00E16600"/>
    <w:rsid w:val="00E229BB"/>
    <w:rsid w:val="00E22CA4"/>
    <w:rsid w:val="00E25D38"/>
    <w:rsid w:val="00E26446"/>
    <w:rsid w:val="00E513D7"/>
    <w:rsid w:val="00EC7AB2"/>
    <w:rsid w:val="00EF792B"/>
    <w:rsid w:val="00F37A51"/>
    <w:rsid w:val="00F524F5"/>
    <w:rsid w:val="00F617CB"/>
    <w:rsid w:val="00F7031A"/>
    <w:rsid w:val="00F708F7"/>
    <w:rsid w:val="00FC6526"/>
    <w:rsid w:val="00FE6E37"/>
    <w:rsid w:val="00FF2962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8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1274</Words>
  <Characters>7266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и членов их семей за период  с 1 января 2017 г</dc:title>
  <dc:subject/>
  <dc:creator>User</dc:creator>
  <cp:keywords/>
  <dc:description/>
  <cp:lastModifiedBy>James Bond</cp:lastModifiedBy>
  <cp:revision>2</cp:revision>
  <cp:lastPrinted>2017-05-11T10:10:00Z</cp:lastPrinted>
  <dcterms:created xsi:type="dcterms:W3CDTF">2018-05-10T13:10:00Z</dcterms:created>
  <dcterms:modified xsi:type="dcterms:W3CDTF">2018-05-10T13:10:00Z</dcterms:modified>
</cp:coreProperties>
</file>