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BBD" w:rsidRPr="00F0618B" w:rsidRDefault="00017BBD" w:rsidP="00F0618B">
      <w:pPr>
        <w:spacing w:after="0" w:line="330" w:lineRule="atLeast"/>
        <w:ind w:left="-567"/>
        <w:jc w:val="center"/>
        <w:outlineLvl w:val="0"/>
        <w:rPr>
          <w:rFonts w:ascii="Times New Roman" w:hAnsi="Times New Roman"/>
          <w:b/>
          <w:bCs/>
          <w:kern w:val="36"/>
          <w:sz w:val="32"/>
          <w:szCs w:val="32"/>
          <w:u w:val="single"/>
        </w:rPr>
      </w:pPr>
      <w:r w:rsidRPr="00F0618B">
        <w:rPr>
          <w:rFonts w:ascii="Times New Roman" w:hAnsi="Times New Roman"/>
          <w:b/>
          <w:bCs/>
          <w:kern w:val="36"/>
          <w:sz w:val="32"/>
          <w:szCs w:val="32"/>
          <w:u w:val="single"/>
        </w:rPr>
        <w:t xml:space="preserve">Памятка населению в </w:t>
      </w:r>
    </w:p>
    <w:p w:rsidR="00017BBD" w:rsidRPr="00F0618B" w:rsidRDefault="00017BBD" w:rsidP="00F0618B">
      <w:pPr>
        <w:spacing w:after="0" w:line="330" w:lineRule="atLeast"/>
        <w:ind w:left="-567"/>
        <w:jc w:val="center"/>
        <w:outlineLvl w:val="0"/>
        <w:rPr>
          <w:rFonts w:ascii="Times New Roman" w:hAnsi="Times New Roman"/>
          <w:b/>
          <w:bCs/>
          <w:kern w:val="36"/>
          <w:sz w:val="32"/>
          <w:szCs w:val="32"/>
          <w:u w:val="single"/>
        </w:rPr>
      </w:pPr>
      <w:r w:rsidRPr="00F0618B">
        <w:rPr>
          <w:rFonts w:ascii="Times New Roman" w:hAnsi="Times New Roman"/>
          <w:b/>
          <w:bCs/>
          <w:kern w:val="36"/>
          <w:sz w:val="32"/>
          <w:szCs w:val="32"/>
          <w:u w:val="single"/>
        </w:rPr>
        <w:t>пожароопасный период.</w:t>
      </w:r>
    </w:p>
    <w:tbl>
      <w:tblPr>
        <w:tblW w:w="0" w:type="auto"/>
        <w:tblCellSpacing w:w="15" w:type="dxa"/>
        <w:tblBorders>
          <w:top w:val="single" w:sz="6" w:space="0" w:color="CCCCCC"/>
        </w:tblBorders>
        <w:tblCellMar>
          <w:top w:w="15" w:type="dxa"/>
          <w:left w:w="15" w:type="dxa"/>
          <w:bottom w:w="75" w:type="dxa"/>
          <w:right w:w="15" w:type="dxa"/>
        </w:tblCellMar>
        <w:tblLook w:val="00A0"/>
      </w:tblPr>
      <w:tblGrid>
        <w:gridCol w:w="110"/>
      </w:tblGrid>
      <w:tr w:rsidR="00017BBD" w:rsidRPr="00457675" w:rsidTr="006E7326">
        <w:trPr>
          <w:tblCellSpacing w:w="15" w:type="dxa"/>
        </w:trPr>
        <w:tc>
          <w:tcPr>
            <w:tcW w:w="0" w:type="auto"/>
            <w:tcBorders>
              <w:top w:val="single" w:sz="6" w:space="0" w:color="CCCCCC"/>
            </w:tcBorders>
            <w:vAlign w:val="center"/>
          </w:tcPr>
          <w:p w:rsidR="00017BBD" w:rsidRPr="005C3079" w:rsidRDefault="00017BBD" w:rsidP="00F0618B">
            <w:pPr>
              <w:spacing w:after="0" w:line="240" w:lineRule="auto"/>
              <w:ind w:left="-567"/>
              <w:jc w:val="center"/>
              <w:rPr>
                <w:rFonts w:ascii="Times New Roman" w:hAnsi="Times New Roman"/>
                <w:b/>
                <w:bCs/>
                <w:sz w:val="24"/>
                <w:szCs w:val="24"/>
              </w:rPr>
            </w:pPr>
          </w:p>
        </w:tc>
      </w:tr>
    </w:tbl>
    <w:p w:rsidR="00017BBD" w:rsidRDefault="00017BBD" w:rsidP="00F0618B">
      <w:pPr>
        <w:spacing w:after="0" w:line="300" w:lineRule="atLeast"/>
        <w:ind w:left="-567"/>
        <w:jc w:val="both"/>
        <w:rPr>
          <w:rFonts w:ascii="Times New Roman" w:hAnsi="Times New Roman"/>
          <w:sz w:val="24"/>
          <w:szCs w:val="24"/>
        </w:rPr>
      </w:pPr>
    </w:p>
    <w:p w:rsidR="00017BBD" w:rsidRDefault="00017BBD" w:rsidP="00F0618B">
      <w:pPr>
        <w:spacing w:after="0" w:line="300" w:lineRule="atLeast"/>
        <w:ind w:left="-567"/>
        <w:jc w:val="both"/>
        <w:rPr>
          <w:rFonts w:ascii="Times New Roman" w:hAnsi="Times New Roman"/>
          <w:sz w:val="24"/>
          <w:szCs w:val="24"/>
        </w:rPr>
      </w:pPr>
      <w:r w:rsidRPr="005C3079">
        <w:rPr>
          <w:rFonts w:ascii="Times New Roman" w:hAnsi="Times New Roman"/>
          <w:sz w:val="24"/>
          <w:szCs w:val="24"/>
        </w:rPr>
        <w:t>Значительная часть пожаров происходит из-за неконтролируемых сельхозпалов (сжигания прошлогодней травы и соломы), леса пылают и из-за небрежного обращения с огнем рыбаков и охотников. </w:t>
      </w:r>
    </w:p>
    <w:p w:rsidR="00017BBD" w:rsidRPr="005C3079" w:rsidRDefault="00017BBD" w:rsidP="00F0618B">
      <w:pPr>
        <w:spacing w:after="0" w:line="300" w:lineRule="atLeast"/>
        <w:ind w:left="-567"/>
        <w:jc w:val="both"/>
        <w:rPr>
          <w:rFonts w:ascii="Times New Roman" w:hAnsi="Times New Roman"/>
          <w:sz w:val="24"/>
          <w:szCs w:val="24"/>
        </w:rPr>
      </w:pPr>
    </w:p>
    <w:p w:rsidR="00017BBD" w:rsidRDefault="00017BBD" w:rsidP="00F0618B">
      <w:pPr>
        <w:spacing w:after="0" w:line="300" w:lineRule="atLeast"/>
        <w:ind w:left="-567"/>
        <w:jc w:val="both"/>
        <w:rPr>
          <w:rFonts w:ascii="Times New Roman" w:hAnsi="Times New Roman"/>
          <w:sz w:val="24"/>
          <w:szCs w:val="24"/>
        </w:rPr>
      </w:pPr>
      <w:r w:rsidRPr="005C3079">
        <w:rPr>
          <w:rFonts w:ascii="Times New Roman" w:hAnsi="Times New Roman"/>
          <w:sz w:val="24"/>
          <w:szCs w:val="24"/>
        </w:rPr>
        <w:t>Связано это и с уборкой садовых участков (и, как следствие, сжиганием мусора и травы) и массовым выездом населения на природу (разведение костров, неосторожность при курении и т.п.).  </w:t>
      </w:r>
    </w:p>
    <w:p w:rsidR="00017BBD" w:rsidRPr="005C3079" w:rsidRDefault="00017BBD" w:rsidP="00F0618B">
      <w:pPr>
        <w:spacing w:after="0" w:line="300" w:lineRule="atLeast"/>
        <w:ind w:left="-567"/>
        <w:jc w:val="both"/>
        <w:rPr>
          <w:rFonts w:ascii="Times New Roman" w:hAnsi="Times New Roman"/>
          <w:sz w:val="24"/>
          <w:szCs w:val="24"/>
        </w:rPr>
      </w:pPr>
    </w:p>
    <w:p w:rsidR="00017BBD" w:rsidRDefault="00017BBD" w:rsidP="00F0618B">
      <w:pPr>
        <w:spacing w:after="0" w:line="300" w:lineRule="atLeast"/>
        <w:ind w:left="-567"/>
        <w:jc w:val="both"/>
        <w:rPr>
          <w:rFonts w:ascii="Times New Roman" w:hAnsi="Times New Roman"/>
          <w:sz w:val="24"/>
          <w:szCs w:val="24"/>
        </w:rPr>
      </w:pPr>
      <w:r w:rsidRPr="005C3079">
        <w:rPr>
          <w:rFonts w:ascii="Times New Roman" w:hAnsi="Times New Roman"/>
          <w:sz w:val="24"/>
          <w:szCs w:val="24"/>
        </w:rPr>
        <w:t>Нередко это приводит к тяжелым последствиям. Огонь перекидывается на лесные массивы, хозяйственные постройки, жилые и нежилые строения. Вспыхнувшая как порох трава порывом ветра в доли секунды заносится на деревянную постройку и она тут же загорается.   </w:t>
      </w:r>
    </w:p>
    <w:p w:rsidR="00017BBD" w:rsidRPr="005C3079" w:rsidRDefault="00017BBD" w:rsidP="00F0618B">
      <w:pPr>
        <w:spacing w:after="0" w:line="300" w:lineRule="atLeast"/>
        <w:ind w:left="-567"/>
        <w:jc w:val="both"/>
        <w:rPr>
          <w:rFonts w:ascii="Times New Roman" w:hAnsi="Times New Roman"/>
          <w:sz w:val="24"/>
          <w:szCs w:val="24"/>
        </w:rPr>
      </w:pPr>
    </w:p>
    <w:p w:rsidR="00017BBD" w:rsidRDefault="00017BBD" w:rsidP="00F0618B">
      <w:pPr>
        <w:tabs>
          <w:tab w:val="left" w:pos="7920"/>
        </w:tabs>
        <w:spacing w:after="0" w:line="300" w:lineRule="atLeast"/>
        <w:ind w:left="-567"/>
        <w:jc w:val="center"/>
        <w:rPr>
          <w:rFonts w:ascii="Times New Roman" w:hAnsi="Times New Roman"/>
          <w:b/>
          <w:sz w:val="32"/>
          <w:szCs w:val="32"/>
          <w:u w:val="single"/>
        </w:rPr>
      </w:pPr>
      <w:r w:rsidRPr="00F0618B">
        <w:rPr>
          <w:rFonts w:ascii="Times New Roman" w:hAnsi="Times New Roman"/>
          <w:b/>
          <w:sz w:val="32"/>
          <w:szCs w:val="32"/>
          <w:u w:val="single"/>
        </w:rPr>
        <w:t xml:space="preserve">Уважаемые жители </w:t>
      </w:r>
      <w:r>
        <w:rPr>
          <w:rFonts w:ascii="Times New Roman" w:hAnsi="Times New Roman"/>
          <w:b/>
          <w:sz w:val="32"/>
          <w:szCs w:val="32"/>
          <w:u w:val="single"/>
        </w:rPr>
        <w:t>города Семилуки</w:t>
      </w:r>
      <w:bookmarkStart w:id="0" w:name="_GoBack"/>
      <w:bookmarkEnd w:id="0"/>
      <w:r w:rsidRPr="00F0618B">
        <w:rPr>
          <w:rFonts w:ascii="Times New Roman" w:hAnsi="Times New Roman"/>
          <w:b/>
          <w:sz w:val="32"/>
          <w:szCs w:val="32"/>
          <w:u w:val="single"/>
        </w:rPr>
        <w:t>!</w:t>
      </w:r>
    </w:p>
    <w:p w:rsidR="00017BBD" w:rsidRPr="00F0618B" w:rsidRDefault="00017BBD" w:rsidP="00F0618B">
      <w:pPr>
        <w:tabs>
          <w:tab w:val="left" w:pos="7920"/>
        </w:tabs>
        <w:spacing w:after="0" w:line="300" w:lineRule="atLeast"/>
        <w:ind w:left="-567"/>
        <w:jc w:val="center"/>
        <w:rPr>
          <w:rFonts w:ascii="Times New Roman" w:hAnsi="Times New Roman"/>
          <w:b/>
          <w:sz w:val="32"/>
          <w:szCs w:val="32"/>
          <w:u w:val="single"/>
        </w:rPr>
      </w:pPr>
    </w:p>
    <w:p w:rsidR="00017BBD" w:rsidRPr="005C3079" w:rsidRDefault="00017BBD" w:rsidP="00F0618B">
      <w:pPr>
        <w:spacing w:after="0" w:line="300" w:lineRule="atLeast"/>
        <w:ind w:left="-567"/>
        <w:jc w:val="both"/>
        <w:rPr>
          <w:rFonts w:ascii="Times New Roman" w:hAnsi="Times New Roman"/>
          <w:b/>
          <w:i/>
          <w:sz w:val="24"/>
          <w:szCs w:val="24"/>
          <w:u w:val="single"/>
        </w:rPr>
      </w:pPr>
      <w:r w:rsidRPr="005C3079">
        <w:rPr>
          <w:rFonts w:ascii="Times New Roman" w:hAnsi="Times New Roman"/>
          <w:sz w:val="24"/>
          <w:szCs w:val="24"/>
        </w:rPr>
        <w:t> </w:t>
      </w:r>
      <w:r w:rsidRPr="005C3079">
        <w:rPr>
          <w:rFonts w:ascii="Times New Roman" w:hAnsi="Times New Roman"/>
          <w:b/>
          <w:i/>
          <w:sz w:val="24"/>
          <w:szCs w:val="24"/>
          <w:u w:val="single"/>
        </w:rPr>
        <w:t>Еще раз напоминаем несложные правила пожарной безопасности. </w:t>
      </w:r>
    </w:p>
    <w:p w:rsidR="00017BBD" w:rsidRPr="005C3079" w:rsidRDefault="00017BBD" w:rsidP="00F0618B">
      <w:pPr>
        <w:spacing w:after="0" w:line="300" w:lineRule="atLeast"/>
        <w:ind w:left="-567"/>
        <w:jc w:val="both"/>
        <w:rPr>
          <w:rFonts w:ascii="Times New Roman" w:hAnsi="Times New Roman"/>
          <w:sz w:val="24"/>
          <w:szCs w:val="24"/>
        </w:rPr>
      </w:pPr>
      <w:r w:rsidRPr="005C3079">
        <w:rPr>
          <w:rFonts w:ascii="Times New Roman" w:hAnsi="Times New Roman"/>
          <w:sz w:val="24"/>
          <w:szCs w:val="24"/>
        </w:rPr>
        <w:t>1. Ни в коем случае не жгите сухую траву. Тщательно тушите окурки и горелые спички перед тем, как их выбросить.  </w:t>
      </w:r>
    </w:p>
    <w:p w:rsidR="00017BBD" w:rsidRPr="005C3079" w:rsidRDefault="00017BBD" w:rsidP="00F0618B">
      <w:pPr>
        <w:spacing w:after="0" w:line="300" w:lineRule="atLeast"/>
        <w:ind w:left="-567"/>
        <w:rPr>
          <w:rFonts w:ascii="Times New Roman" w:hAnsi="Times New Roman"/>
          <w:sz w:val="24"/>
          <w:szCs w:val="24"/>
        </w:rPr>
      </w:pPr>
      <w:r w:rsidRPr="005C3079">
        <w:rPr>
          <w:rFonts w:ascii="Times New Roman" w:hAnsi="Times New Roman"/>
          <w:sz w:val="24"/>
          <w:szCs w:val="24"/>
        </w:rPr>
        <w:t>2. Если вы заметили пожар - не проходите мимо. Начинающую гореть траву вы сможете потушить самостоятельно. Почувствовав запах дыма, подойдите ближе и определите, что горит. Заливайте огонь водой из близлежащего водоема, засыпайте землей. Используйте для тушения пучок веток от деревьев лиственных пород длиной 1,5-2 метра, мокрую одежду, плотную ткань. Наносите ими скользящие удары по кромке огня сбоку, в сторону очага пожара, как бы сметая пламя. Прижимайте ветви при следующем ударе по этому же месту и, поворачивая их, охлаждайте таким образом горючие материалы. Затаптывайте небольшой огонь ногами, не давайте ему перекинуться на стволы и кроны деревьев. Постарайтесь послать гонцов за помощью в ближайший поселок. </w:t>
      </w:r>
    </w:p>
    <w:p w:rsidR="00017BBD" w:rsidRPr="005C3079" w:rsidRDefault="00017BBD" w:rsidP="00F0618B">
      <w:pPr>
        <w:spacing w:after="0" w:line="300" w:lineRule="atLeast"/>
        <w:ind w:left="-567"/>
        <w:rPr>
          <w:rFonts w:ascii="Times New Roman" w:hAnsi="Times New Roman"/>
          <w:sz w:val="24"/>
          <w:szCs w:val="24"/>
        </w:rPr>
      </w:pPr>
      <w:r w:rsidRPr="005C3079">
        <w:rPr>
          <w:rFonts w:ascii="Times New Roman" w:hAnsi="Times New Roman"/>
          <w:sz w:val="24"/>
          <w:szCs w:val="24"/>
        </w:rPr>
        <w:t xml:space="preserve">3. Потушив пожар, не уходите до тех пор, пока не убедитесь, что огонь не разгорится снова. Сообщите о месте пожара </w:t>
      </w:r>
      <w:r w:rsidRPr="005C3079">
        <w:rPr>
          <w:rFonts w:ascii="Times New Roman" w:hAnsi="Times New Roman"/>
          <w:b/>
          <w:sz w:val="24"/>
          <w:szCs w:val="24"/>
        </w:rPr>
        <w:t>по телефону 112 (с мобильного - бесплатно).</w:t>
      </w:r>
      <w:r w:rsidRPr="005C3079">
        <w:rPr>
          <w:rFonts w:ascii="Times New Roman" w:hAnsi="Times New Roman"/>
          <w:sz w:val="24"/>
          <w:szCs w:val="24"/>
        </w:rPr>
        <w:t> </w:t>
      </w:r>
    </w:p>
    <w:p w:rsidR="00017BBD" w:rsidRPr="005C3079" w:rsidRDefault="00017BBD" w:rsidP="00F0618B">
      <w:pPr>
        <w:spacing w:after="0" w:line="300" w:lineRule="atLeast"/>
        <w:ind w:left="-567"/>
        <w:rPr>
          <w:rFonts w:ascii="Times New Roman" w:hAnsi="Times New Roman"/>
          <w:sz w:val="24"/>
          <w:szCs w:val="24"/>
        </w:rPr>
      </w:pPr>
      <w:r w:rsidRPr="005C3079">
        <w:rPr>
          <w:rFonts w:ascii="Times New Roman" w:hAnsi="Times New Roman"/>
          <w:sz w:val="24"/>
          <w:szCs w:val="24"/>
        </w:rPr>
        <w:t>4. При невозможности потушить пожар своими силами, отходите в безопасное место и срочно вызывайте сотрудников пожарной охраны.  </w:t>
      </w:r>
    </w:p>
    <w:p w:rsidR="00017BBD" w:rsidRPr="005C3079" w:rsidRDefault="00017BBD" w:rsidP="00F0618B">
      <w:pPr>
        <w:spacing w:after="0" w:line="300" w:lineRule="atLeast"/>
        <w:ind w:left="-567"/>
        <w:rPr>
          <w:rFonts w:ascii="Times New Roman" w:hAnsi="Times New Roman"/>
          <w:sz w:val="24"/>
          <w:szCs w:val="24"/>
          <w:u w:val="single"/>
        </w:rPr>
      </w:pPr>
      <w:r w:rsidRPr="005C3079">
        <w:rPr>
          <w:rFonts w:ascii="Times New Roman" w:hAnsi="Times New Roman"/>
          <w:sz w:val="24"/>
          <w:szCs w:val="24"/>
        </w:rPr>
        <w:t> </w:t>
      </w:r>
      <w:r w:rsidRPr="005C3079">
        <w:rPr>
          <w:rFonts w:ascii="Times New Roman" w:hAnsi="Times New Roman"/>
          <w:sz w:val="24"/>
          <w:szCs w:val="24"/>
          <w:u w:val="single"/>
        </w:rPr>
        <w:t>ИНФОРМАЦИЯ </w:t>
      </w:r>
    </w:p>
    <w:p w:rsidR="00017BBD" w:rsidRPr="005C3079" w:rsidRDefault="00017BBD" w:rsidP="00F0618B">
      <w:pPr>
        <w:spacing w:after="0" w:line="300" w:lineRule="atLeast"/>
        <w:ind w:left="-567"/>
        <w:jc w:val="both"/>
        <w:rPr>
          <w:rFonts w:ascii="Times New Roman" w:hAnsi="Times New Roman"/>
          <w:sz w:val="24"/>
          <w:szCs w:val="24"/>
        </w:rPr>
      </w:pPr>
      <w:r w:rsidRPr="005C3079">
        <w:rPr>
          <w:rFonts w:ascii="Times New Roman" w:hAnsi="Times New Roman"/>
          <w:sz w:val="24"/>
          <w:szCs w:val="24"/>
        </w:rPr>
        <w:t>Иногда случайная молния поджигает лес, но гораздо чаще - человек. Вот самые обычные причины начала этой экстремальной ситуации: </w:t>
      </w:r>
    </w:p>
    <w:p w:rsidR="00017BBD" w:rsidRPr="005C3079" w:rsidRDefault="00017BBD" w:rsidP="00F0618B">
      <w:pPr>
        <w:spacing w:after="0" w:line="240" w:lineRule="auto"/>
        <w:ind w:left="-567"/>
        <w:jc w:val="both"/>
        <w:rPr>
          <w:rFonts w:ascii="Times New Roman" w:hAnsi="Times New Roman"/>
          <w:sz w:val="24"/>
          <w:szCs w:val="24"/>
        </w:rPr>
      </w:pPr>
      <w:r w:rsidRPr="005C3079">
        <w:rPr>
          <w:rFonts w:ascii="Times New Roman" w:hAnsi="Times New Roman"/>
          <w:sz w:val="24"/>
          <w:szCs w:val="24"/>
        </w:rPr>
        <w:t>·                брошена горящая спичка, окурок; </w:t>
      </w:r>
    </w:p>
    <w:p w:rsidR="00017BBD" w:rsidRPr="005C3079" w:rsidRDefault="00017BBD" w:rsidP="00F0618B">
      <w:pPr>
        <w:spacing w:after="0" w:line="240" w:lineRule="auto"/>
        <w:ind w:left="-567"/>
        <w:jc w:val="both"/>
        <w:rPr>
          <w:rFonts w:ascii="Times New Roman" w:hAnsi="Times New Roman"/>
          <w:sz w:val="24"/>
          <w:szCs w:val="24"/>
        </w:rPr>
      </w:pPr>
      <w:r w:rsidRPr="005C3079">
        <w:rPr>
          <w:rFonts w:ascii="Times New Roman" w:hAnsi="Times New Roman"/>
          <w:sz w:val="24"/>
          <w:szCs w:val="24"/>
        </w:rPr>
        <w:t>·                охотник выстрелил,  пыж начал тлеть или загорелся; </w:t>
      </w:r>
    </w:p>
    <w:p w:rsidR="00017BBD" w:rsidRPr="005C3079" w:rsidRDefault="00017BBD" w:rsidP="00F0618B">
      <w:pPr>
        <w:spacing w:after="0" w:line="240" w:lineRule="auto"/>
        <w:ind w:left="-567"/>
        <w:jc w:val="both"/>
        <w:rPr>
          <w:rFonts w:ascii="Times New Roman" w:hAnsi="Times New Roman"/>
          <w:sz w:val="24"/>
          <w:szCs w:val="24"/>
        </w:rPr>
      </w:pPr>
      <w:r w:rsidRPr="005C3079">
        <w:rPr>
          <w:rFonts w:ascii="Times New Roman" w:hAnsi="Times New Roman"/>
          <w:sz w:val="24"/>
          <w:szCs w:val="24"/>
        </w:rPr>
        <w:t>·                механизатор оставил в лесу промасленный обтирочный материал, заправлял технику без соблюдения правил техники безопасности, курил рядом с заправляемой машиной и т.д.; </w:t>
      </w:r>
    </w:p>
    <w:p w:rsidR="00017BBD" w:rsidRPr="005C3079" w:rsidRDefault="00017BBD" w:rsidP="00F0618B">
      <w:pPr>
        <w:spacing w:after="0" w:line="240" w:lineRule="auto"/>
        <w:ind w:left="-567"/>
        <w:jc w:val="both"/>
        <w:rPr>
          <w:rFonts w:ascii="Times New Roman" w:hAnsi="Times New Roman"/>
          <w:sz w:val="24"/>
          <w:szCs w:val="24"/>
        </w:rPr>
      </w:pPr>
      <w:r w:rsidRPr="005C3079">
        <w:rPr>
          <w:rFonts w:ascii="Times New Roman" w:hAnsi="Times New Roman"/>
          <w:sz w:val="24"/>
          <w:szCs w:val="24"/>
        </w:rPr>
        <w:t>·                кто-то разводил костер в местах с подсохшей травой, на лесосеке с порубочными остатками, под кронами деревьев, в старых горельниках; </w:t>
      </w:r>
    </w:p>
    <w:p w:rsidR="00017BBD" w:rsidRPr="005C3079" w:rsidRDefault="00017BBD" w:rsidP="00F0618B">
      <w:pPr>
        <w:spacing w:after="0" w:line="240" w:lineRule="auto"/>
        <w:ind w:left="-567"/>
        <w:jc w:val="both"/>
        <w:rPr>
          <w:rFonts w:ascii="Times New Roman" w:hAnsi="Times New Roman"/>
          <w:sz w:val="24"/>
          <w:szCs w:val="24"/>
        </w:rPr>
      </w:pPr>
      <w:r w:rsidRPr="005C3079">
        <w:rPr>
          <w:rFonts w:ascii="Times New Roman" w:hAnsi="Times New Roman"/>
          <w:sz w:val="24"/>
          <w:szCs w:val="24"/>
        </w:rPr>
        <w:t>·                кто-то выжигал траву на лесных полянах, проталинах или стерню на поле около леса; </w:t>
      </w:r>
    </w:p>
    <w:p w:rsidR="00017BBD" w:rsidRPr="005C3079" w:rsidRDefault="00017BBD" w:rsidP="00F0618B">
      <w:pPr>
        <w:spacing w:after="0" w:line="240" w:lineRule="auto"/>
        <w:ind w:left="-567"/>
        <w:jc w:val="both"/>
        <w:rPr>
          <w:rFonts w:ascii="Times New Roman" w:hAnsi="Times New Roman"/>
          <w:sz w:val="24"/>
          <w:szCs w:val="24"/>
        </w:rPr>
      </w:pPr>
      <w:r w:rsidRPr="005C3079">
        <w:rPr>
          <w:rFonts w:ascii="Times New Roman" w:hAnsi="Times New Roman"/>
          <w:sz w:val="24"/>
          <w:szCs w:val="24"/>
        </w:rPr>
        <w:t>·                осколок стекла, брошенный на солнечном месте, сфокусировал солнечные лучи как зажигательная линза; </w:t>
      </w:r>
    </w:p>
    <w:p w:rsidR="00017BBD" w:rsidRDefault="00017BBD" w:rsidP="00F0618B">
      <w:pPr>
        <w:spacing w:after="0" w:line="240" w:lineRule="auto"/>
        <w:ind w:left="-567"/>
        <w:jc w:val="both"/>
        <w:rPr>
          <w:rFonts w:ascii="Times New Roman" w:hAnsi="Times New Roman"/>
          <w:sz w:val="24"/>
          <w:szCs w:val="24"/>
        </w:rPr>
      </w:pPr>
      <w:r w:rsidRPr="005C3079">
        <w:rPr>
          <w:rFonts w:ascii="Times New Roman" w:hAnsi="Times New Roman"/>
          <w:sz w:val="24"/>
          <w:szCs w:val="24"/>
        </w:rPr>
        <w:t>·                хозяйственные работы в лесу (корчевка взрывами, сжигание мусора, строительство дорог, электролиний, трубопроводов и т.д.) велись людьми без соблюдения противопожарных мероприятий.  </w:t>
      </w:r>
    </w:p>
    <w:p w:rsidR="00017BBD" w:rsidRDefault="00017BBD" w:rsidP="00F0618B">
      <w:pPr>
        <w:spacing w:after="0" w:line="240" w:lineRule="auto"/>
        <w:ind w:left="-567"/>
        <w:jc w:val="both"/>
        <w:rPr>
          <w:rFonts w:ascii="Times New Roman" w:hAnsi="Times New Roman"/>
          <w:sz w:val="24"/>
          <w:szCs w:val="24"/>
        </w:rPr>
      </w:pPr>
    </w:p>
    <w:p w:rsidR="00017BBD" w:rsidRDefault="00017BBD" w:rsidP="00F0618B">
      <w:pPr>
        <w:spacing w:after="0" w:line="240" w:lineRule="auto"/>
        <w:ind w:left="-567"/>
        <w:jc w:val="both"/>
        <w:rPr>
          <w:rFonts w:ascii="Times New Roman" w:hAnsi="Times New Roman"/>
          <w:sz w:val="24"/>
          <w:szCs w:val="24"/>
        </w:rPr>
      </w:pPr>
    </w:p>
    <w:p w:rsidR="00017BBD" w:rsidRPr="00773AD2" w:rsidRDefault="00017BBD" w:rsidP="00F0618B">
      <w:pPr>
        <w:spacing w:after="0" w:line="240" w:lineRule="auto"/>
        <w:ind w:left="-567"/>
        <w:jc w:val="center"/>
        <w:rPr>
          <w:rFonts w:ascii="Times New Roman" w:hAnsi="Times New Roman"/>
          <w:sz w:val="18"/>
          <w:szCs w:val="18"/>
        </w:rPr>
      </w:pPr>
    </w:p>
    <w:sectPr w:rsidR="00017BBD" w:rsidRPr="00773AD2" w:rsidSect="00F0618B">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7326"/>
    <w:rsid w:val="00017BBD"/>
    <w:rsid w:val="00156438"/>
    <w:rsid w:val="002C1E75"/>
    <w:rsid w:val="00363FDA"/>
    <w:rsid w:val="00367D59"/>
    <w:rsid w:val="00457675"/>
    <w:rsid w:val="00526395"/>
    <w:rsid w:val="005407C1"/>
    <w:rsid w:val="005C3079"/>
    <w:rsid w:val="005C3281"/>
    <w:rsid w:val="00640C0E"/>
    <w:rsid w:val="006678B1"/>
    <w:rsid w:val="006B47DE"/>
    <w:rsid w:val="006E7326"/>
    <w:rsid w:val="00773AD2"/>
    <w:rsid w:val="008D1D96"/>
    <w:rsid w:val="009C0320"/>
    <w:rsid w:val="00AD5D52"/>
    <w:rsid w:val="00B2211A"/>
    <w:rsid w:val="00B50841"/>
    <w:rsid w:val="00BA47FE"/>
    <w:rsid w:val="00CB010B"/>
    <w:rsid w:val="00CF2986"/>
    <w:rsid w:val="00DC240F"/>
    <w:rsid w:val="00F0618B"/>
    <w:rsid w:val="00F630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0B"/>
    <w:pPr>
      <w:spacing w:after="200" w:line="276" w:lineRule="auto"/>
    </w:pPr>
  </w:style>
  <w:style w:type="paragraph" w:styleId="Heading1">
    <w:name w:val="heading 1"/>
    <w:basedOn w:val="Normal"/>
    <w:link w:val="Heading1Char"/>
    <w:uiPriority w:val="99"/>
    <w:qFormat/>
    <w:rsid w:val="006E7326"/>
    <w:pPr>
      <w:spacing w:before="100" w:beforeAutospacing="1" w:after="100" w:afterAutospacing="1" w:line="240" w:lineRule="auto"/>
      <w:outlineLvl w:val="0"/>
    </w:pPr>
    <w:rPr>
      <w:rFonts w:ascii="Times New Roman" w:hAnsi="Times New Roman"/>
      <w:b/>
      <w:bCs/>
      <w:kern w:val="36"/>
      <w:sz w:val="48"/>
      <w:szCs w:val="48"/>
    </w:rPr>
  </w:style>
  <w:style w:type="paragraph" w:styleId="Heading4">
    <w:name w:val="heading 4"/>
    <w:basedOn w:val="Normal"/>
    <w:link w:val="Heading4Char"/>
    <w:uiPriority w:val="99"/>
    <w:qFormat/>
    <w:rsid w:val="006E7326"/>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7326"/>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9"/>
    <w:locked/>
    <w:rsid w:val="006E7326"/>
    <w:rPr>
      <w:rFonts w:ascii="Times New Roman" w:hAnsi="Times New Roman" w:cs="Times New Roman"/>
      <w:b/>
      <w:bCs/>
      <w:sz w:val="24"/>
      <w:szCs w:val="24"/>
    </w:rPr>
  </w:style>
  <w:style w:type="paragraph" w:styleId="NormalWeb">
    <w:name w:val="Normal (Web)"/>
    <w:basedOn w:val="Normal"/>
    <w:uiPriority w:val="99"/>
    <w:semiHidden/>
    <w:rsid w:val="006E7326"/>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AD5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5D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7938839">
      <w:marLeft w:val="0"/>
      <w:marRight w:val="0"/>
      <w:marTop w:val="0"/>
      <w:marBottom w:val="0"/>
      <w:divBdr>
        <w:top w:val="none" w:sz="0" w:space="0" w:color="auto"/>
        <w:left w:val="none" w:sz="0" w:space="0" w:color="auto"/>
        <w:bottom w:val="none" w:sz="0" w:space="0" w:color="auto"/>
        <w:right w:val="none" w:sz="0" w:space="0" w:color="auto"/>
      </w:divBdr>
      <w:divsChild>
        <w:div w:id="1237938838">
          <w:marLeft w:val="0"/>
          <w:marRight w:val="0"/>
          <w:marTop w:val="0"/>
          <w:marBottom w:val="0"/>
          <w:divBdr>
            <w:top w:val="none" w:sz="0" w:space="0" w:color="auto"/>
            <w:left w:val="none" w:sz="0" w:space="0" w:color="auto"/>
            <w:bottom w:val="none" w:sz="0" w:space="0" w:color="auto"/>
            <w:right w:val="none" w:sz="0" w:space="0" w:color="auto"/>
          </w:divBdr>
          <w:divsChild>
            <w:div w:id="1237938841">
              <w:marLeft w:val="0"/>
              <w:marRight w:val="0"/>
              <w:marTop w:val="0"/>
              <w:marBottom w:val="0"/>
              <w:divBdr>
                <w:top w:val="none" w:sz="0" w:space="0" w:color="auto"/>
                <w:left w:val="none" w:sz="0" w:space="0" w:color="auto"/>
                <w:bottom w:val="none" w:sz="0" w:space="0" w:color="auto"/>
                <w:right w:val="none" w:sz="0" w:space="0" w:color="auto"/>
              </w:divBdr>
            </w:div>
          </w:divsChild>
        </w:div>
        <w:div w:id="1237938840">
          <w:marLeft w:val="0"/>
          <w:marRight w:val="0"/>
          <w:marTop w:val="0"/>
          <w:marBottom w:val="0"/>
          <w:divBdr>
            <w:top w:val="none" w:sz="0" w:space="0" w:color="auto"/>
            <w:left w:val="none" w:sz="0" w:space="0" w:color="auto"/>
            <w:bottom w:val="none" w:sz="0" w:space="0" w:color="auto"/>
            <w:right w:val="none" w:sz="0" w:space="0" w:color="auto"/>
          </w:divBdr>
          <w:divsChild>
            <w:div w:id="12379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434</Words>
  <Characters>2477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населению в </dc:title>
  <dc:subject/>
  <dc:creator>Oleg</dc:creator>
  <cp:keywords/>
  <dc:description/>
  <cp:lastModifiedBy>James Bond</cp:lastModifiedBy>
  <cp:revision>2</cp:revision>
  <cp:lastPrinted>2019-11-19T12:57:00Z</cp:lastPrinted>
  <dcterms:created xsi:type="dcterms:W3CDTF">2019-11-22T08:36:00Z</dcterms:created>
  <dcterms:modified xsi:type="dcterms:W3CDTF">2019-11-22T08:36:00Z</dcterms:modified>
</cp:coreProperties>
</file>